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40E4" w:rsidRDefault="005740E4" w:rsidP="00150F27">
      <w:pPr>
        <w:shd w:val="clear" w:color="auto" w:fill="FFFFFF"/>
        <w:spacing w:after="0" w:line="240" w:lineRule="auto"/>
        <w:rPr>
          <w:rFonts w:ascii="Times New Roman" w:eastAsia="Times New Roman" w:hAnsi="Times New Roman" w:cs="Times New Roman"/>
          <w:b/>
          <w:bCs/>
          <w:caps/>
          <w:color w:val="333333"/>
          <w:sz w:val="28"/>
          <w:szCs w:val="28"/>
          <w:lang w:eastAsia="ru-RU"/>
        </w:rPr>
      </w:pPr>
      <w:r w:rsidRPr="005740E4">
        <w:rPr>
          <w:rFonts w:ascii="Times New Roman" w:eastAsia="Times New Roman" w:hAnsi="Times New Roman" w:cs="Times New Roman"/>
          <w:b/>
          <w:bCs/>
          <w:noProof/>
          <w:color w:val="000000"/>
          <w:sz w:val="32"/>
          <w:szCs w:val="32"/>
          <w:lang w:eastAsia="ru-RU"/>
        </w:rPr>
        <w:drawing>
          <wp:anchor distT="0" distB="0" distL="114300" distR="114300" simplePos="0" relativeHeight="251658240" behindDoc="1" locked="0" layoutInCell="1" allowOverlap="1" wp14:anchorId="4EF03BC6" wp14:editId="7131E8C8">
            <wp:simplePos x="0" y="0"/>
            <wp:positionH relativeFrom="page">
              <wp:align>center</wp:align>
            </wp:positionH>
            <wp:positionV relativeFrom="paragraph">
              <wp:posOffset>274320</wp:posOffset>
            </wp:positionV>
            <wp:extent cx="5940425" cy="8153525"/>
            <wp:effectExtent l="0" t="0" r="3175" b="0"/>
            <wp:wrapTight wrapText="bothSides">
              <wp:wrapPolygon edited="0">
                <wp:start x="0" y="0"/>
                <wp:lineTo x="0" y="21550"/>
                <wp:lineTo x="21542" y="21550"/>
                <wp:lineTo x="21542" y="0"/>
                <wp:lineTo x="0" y="0"/>
              </wp:wrapPolygon>
            </wp:wrapTight>
            <wp:docPr id="1" name="Рисунок 1" descr="C:\Users\Татьяна\Desktop\ШМО ЕМЦ\Рабочие программы ШМО\2023-2024\С датами\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esktop\ШМО ЕМЦ\Рабочие программы ШМО\2023-2024\С датами\00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53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740E4" w:rsidRDefault="005740E4" w:rsidP="00150F27">
      <w:pPr>
        <w:shd w:val="clear" w:color="auto" w:fill="FFFFFF"/>
        <w:spacing w:after="0" w:line="240" w:lineRule="auto"/>
        <w:rPr>
          <w:rFonts w:ascii="Times New Roman" w:eastAsia="Times New Roman" w:hAnsi="Times New Roman" w:cs="Times New Roman"/>
          <w:b/>
          <w:bCs/>
          <w:caps/>
          <w:color w:val="333333"/>
          <w:sz w:val="28"/>
          <w:szCs w:val="28"/>
          <w:lang w:eastAsia="ru-RU"/>
        </w:rPr>
      </w:pPr>
      <w:bookmarkStart w:id="0" w:name="_Toc118729915"/>
      <w:bookmarkEnd w:id="0"/>
    </w:p>
    <w:p w:rsidR="005740E4" w:rsidRDefault="005740E4" w:rsidP="00150F27">
      <w:pPr>
        <w:shd w:val="clear" w:color="auto" w:fill="FFFFFF"/>
        <w:spacing w:after="0" w:line="240" w:lineRule="auto"/>
        <w:rPr>
          <w:rFonts w:ascii="Times New Roman" w:eastAsia="Times New Roman" w:hAnsi="Times New Roman" w:cs="Times New Roman"/>
          <w:b/>
          <w:bCs/>
          <w:caps/>
          <w:color w:val="333333"/>
          <w:sz w:val="28"/>
          <w:szCs w:val="28"/>
          <w:lang w:eastAsia="ru-RU"/>
        </w:rPr>
      </w:pPr>
    </w:p>
    <w:p w:rsidR="005740E4" w:rsidRDefault="005740E4" w:rsidP="00150F27">
      <w:pPr>
        <w:shd w:val="clear" w:color="auto" w:fill="FFFFFF"/>
        <w:spacing w:after="0" w:line="240" w:lineRule="auto"/>
        <w:rPr>
          <w:rFonts w:ascii="Times New Roman" w:eastAsia="Times New Roman" w:hAnsi="Times New Roman" w:cs="Times New Roman"/>
          <w:b/>
          <w:bCs/>
          <w:caps/>
          <w:color w:val="333333"/>
          <w:sz w:val="28"/>
          <w:szCs w:val="28"/>
          <w:lang w:eastAsia="ru-RU"/>
        </w:rPr>
      </w:pPr>
    </w:p>
    <w:p w:rsidR="00150F27" w:rsidRPr="00150F27" w:rsidRDefault="00F720A6" w:rsidP="00150F27">
      <w:pPr>
        <w:shd w:val="clear" w:color="auto" w:fill="FFFFFF"/>
        <w:spacing w:after="0" w:line="240" w:lineRule="auto"/>
        <w:rPr>
          <w:rFonts w:ascii="Times New Roman" w:eastAsia="Times New Roman" w:hAnsi="Times New Roman" w:cs="Times New Roman"/>
          <w:color w:val="333333"/>
          <w:sz w:val="28"/>
          <w:szCs w:val="28"/>
          <w:lang w:eastAsia="ru-RU"/>
        </w:rPr>
      </w:pPr>
      <w:bookmarkStart w:id="1" w:name="_GoBack"/>
      <w:bookmarkEnd w:id="1"/>
      <w:r w:rsidRPr="00150F27">
        <w:rPr>
          <w:rFonts w:ascii="Times New Roman" w:eastAsia="Times New Roman" w:hAnsi="Times New Roman" w:cs="Times New Roman"/>
          <w:b/>
          <w:bCs/>
          <w:caps/>
          <w:color w:val="333333"/>
          <w:sz w:val="28"/>
          <w:szCs w:val="28"/>
          <w:lang w:eastAsia="ru-RU"/>
        </w:rPr>
        <w:lastRenderedPageBreak/>
        <w:t>ПОЯСНИТЕЛЬНАЯ ЗАПИСКА</w:t>
      </w:r>
      <w:r w:rsidRPr="00F720A6">
        <w:rPr>
          <w:rFonts w:ascii="Times New Roman" w:eastAsia="Times New Roman" w:hAnsi="Times New Roman" w:cs="Times New Roman"/>
          <w:b/>
          <w:bCs/>
          <w:caps/>
          <w:color w:val="333333"/>
          <w:sz w:val="28"/>
          <w:szCs w:val="28"/>
          <w:lang w:eastAsia="ru-RU"/>
        </w:rPr>
        <w:br/>
      </w:r>
    </w:p>
    <w:p w:rsidR="00F720A6" w:rsidRPr="00F720A6" w:rsidRDefault="00F720A6" w:rsidP="00150F27">
      <w:pPr>
        <w:shd w:val="clear" w:color="auto" w:fill="FFFFFF"/>
        <w:spacing w:after="0" w:line="240" w:lineRule="auto"/>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Основу подходов к разработке программы по химии, к определению общей стратегии обучения, воспитания и развития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lastRenderedPageBreak/>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F720A6">
        <w:rPr>
          <w:rFonts w:ascii="Times New Roman" w:eastAsia="Times New Roman" w:hAnsi="Times New Roman" w:cs="Times New Roman"/>
          <w:color w:val="333333"/>
          <w:sz w:val="28"/>
          <w:szCs w:val="28"/>
          <w:lang w:eastAsia="ru-RU"/>
        </w:rPr>
        <w:t>фактологические</w:t>
      </w:r>
      <w:proofErr w:type="spellEnd"/>
      <w:r w:rsidRPr="00F720A6">
        <w:rPr>
          <w:rFonts w:ascii="Times New Roman" w:eastAsia="Times New Roman" w:hAnsi="Times New Roman" w:cs="Times New Roman"/>
          <w:color w:val="333333"/>
          <w:sz w:val="28"/>
          <w:szCs w:val="28"/>
          <w:lang w:eastAsia="ru-RU"/>
        </w:rPr>
        <w:t xml:space="preserve">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w:t>
      </w:r>
      <w:r w:rsidRPr="00F720A6">
        <w:rPr>
          <w:rFonts w:ascii="Times New Roman" w:eastAsia="Times New Roman" w:hAnsi="Times New Roman" w:cs="Times New Roman"/>
          <w:color w:val="333333"/>
          <w:sz w:val="28"/>
          <w:szCs w:val="28"/>
          <w:lang w:eastAsia="ru-RU"/>
        </w:rPr>
        <w:lastRenderedPageBreak/>
        <w:t>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Согласно данной точке зрения главными целями изучения предмета «Химия» на базовом уровне (10 –11 </w:t>
      </w:r>
      <w:proofErr w:type="spellStart"/>
      <w:r w:rsidRPr="00F720A6">
        <w:rPr>
          <w:rFonts w:ascii="Times New Roman" w:eastAsia="Times New Roman" w:hAnsi="Times New Roman" w:cs="Times New Roman"/>
          <w:color w:val="333333"/>
          <w:sz w:val="28"/>
          <w:szCs w:val="28"/>
          <w:lang w:eastAsia="ru-RU"/>
        </w:rPr>
        <w:t>кл</w:t>
      </w:r>
      <w:proofErr w:type="spellEnd"/>
      <w:r w:rsidRPr="00F720A6">
        <w:rPr>
          <w:rFonts w:ascii="Times New Roman" w:eastAsia="Times New Roman" w:hAnsi="Times New Roman" w:cs="Times New Roman"/>
          <w:color w:val="333333"/>
          <w:sz w:val="28"/>
          <w:szCs w:val="28"/>
          <w:lang w:eastAsia="ru-RU"/>
        </w:rPr>
        <w:t>.) являются:</w:t>
      </w:r>
    </w:p>
    <w:p w:rsidR="00F720A6" w:rsidRPr="00F720A6" w:rsidRDefault="00F720A6" w:rsidP="00150F27">
      <w:pPr>
        <w:numPr>
          <w:ilvl w:val="0"/>
          <w:numId w:val="1"/>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F720A6" w:rsidRPr="00F720A6" w:rsidRDefault="00F720A6" w:rsidP="00150F27">
      <w:pPr>
        <w:numPr>
          <w:ilvl w:val="0"/>
          <w:numId w:val="1"/>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F720A6" w:rsidRPr="00F720A6" w:rsidRDefault="00F720A6" w:rsidP="00150F27">
      <w:pPr>
        <w:numPr>
          <w:ilvl w:val="0"/>
          <w:numId w:val="1"/>
        </w:numPr>
        <w:shd w:val="clear" w:color="auto" w:fill="FFFFFF"/>
        <w:spacing w:after="0" w:line="240" w:lineRule="auto"/>
        <w:ind w:left="0"/>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w:t>
      </w:r>
      <w:r w:rsidRPr="00F720A6">
        <w:rPr>
          <w:rFonts w:ascii="Times New Roman" w:eastAsia="Times New Roman" w:hAnsi="Times New Roman" w:cs="Times New Roman"/>
          <w:color w:val="333333"/>
          <w:sz w:val="28"/>
          <w:szCs w:val="28"/>
          <w:lang w:eastAsia="ru-RU"/>
        </w:rPr>
        <w:lastRenderedPageBreak/>
        <w:t>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 связи с этим при изучении предмета «Химия» доминирующее значение приобретают такие цели и задачи, как:</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150F27" w:rsidRPr="00F720A6" w:rsidRDefault="00150F27"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150F27" w:rsidRDefault="00F720A6" w:rsidP="00150F27">
      <w:pPr>
        <w:shd w:val="clear" w:color="auto" w:fill="FFFFFF"/>
        <w:spacing w:after="0" w:line="240" w:lineRule="auto"/>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w:t>
      </w:r>
    </w:p>
    <w:p w:rsidR="00150F27" w:rsidRDefault="00150F27" w:rsidP="00150F27">
      <w:pPr>
        <w:shd w:val="clear" w:color="auto" w:fill="FFFFFF"/>
        <w:spacing w:after="0" w:line="240" w:lineRule="auto"/>
        <w:rPr>
          <w:rFonts w:ascii="Times New Roman" w:eastAsia="Times New Roman" w:hAnsi="Times New Roman" w:cs="Times New Roman"/>
          <w:color w:val="333333"/>
          <w:sz w:val="28"/>
          <w:szCs w:val="28"/>
          <w:lang w:eastAsia="ru-RU"/>
        </w:rPr>
      </w:pPr>
    </w:p>
    <w:p w:rsidR="00150F27" w:rsidRDefault="00150F27" w:rsidP="00150F27">
      <w:pPr>
        <w:shd w:val="clear" w:color="auto" w:fill="FFFFFF"/>
        <w:spacing w:after="0" w:line="240" w:lineRule="auto"/>
        <w:rPr>
          <w:rFonts w:ascii="Times New Roman" w:eastAsia="Times New Roman" w:hAnsi="Times New Roman" w:cs="Times New Roman"/>
          <w:color w:val="333333"/>
          <w:sz w:val="28"/>
          <w:szCs w:val="28"/>
          <w:lang w:eastAsia="ru-RU"/>
        </w:rPr>
      </w:pPr>
    </w:p>
    <w:p w:rsidR="00150F27" w:rsidRDefault="00150F27" w:rsidP="00150F27">
      <w:pPr>
        <w:shd w:val="clear" w:color="auto" w:fill="FFFFFF"/>
        <w:spacing w:after="0" w:line="240" w:lineRule="auto"/>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lastRenderedPageBreak/>
        <w:t>СОДЕРЖАНИЕ</w:t>
      </w:r>
      <w:r w:rsidR="00150F27">
        <w:rPr>
          <w:rFonts w:ascii="Times New Roman" w:eastAsia="Times New Roman" w:hAnsi="Times New Roman" w:cs="Times New Roman"/>
          <w:b/>
          <w:bCs/>
          <w:color w:val="333333"/>
          <w:sz w:val="28"/>
          <w:szCs w:val="28"/>
          <w:lang w:eastAsia="ru-RU"/>
        </w:rPr>
        <w:t xml:space="preserve"> </w:t>
      </w:r>
      <w:r w:rsidRPr="00150F27">
        <w:rPr>
          <w:rFonts w:ascii="Times New Roman" w:eastAsia="Times New Roman" w:hAnsi="Times New Roman" w:cs="Times New Roman"/>
          <w:b/>
          <w:bCs/>
          <w:color w:val="333333"/>
          <w:sz w:val="28"/>
          <w:szCs w:val="28"/>
          <w:lang w:eastAsia="ru-RU"/>
        </w:rPr>
        <w:t>ОБУЧЕНИЯ</w:t>
      </w:r>
      <w:r w:rsidRPr="00F720A6">
        <w:rPr>
          <w:rFonts w:ascii="Times New Roman" w:eastAsia="Times New Roman" w:hAnsi="Times New Roman" w:cs="Times New Roman"/>
          <w:color w:val="333333"/>
          <w:sz w:val="28"/>
          <w:szCs w:val="28"/>
          <w:lang w:eastAsia="ru-RU"/>
        </w:rPr>
        <w:br/>
      </w: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10 КЛАСС</w:t>
      </w: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ОРГАНИЧЕСКАЯ ХИМИЯ</w:t>
      </w: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b/>
          <w:bCs/>
          <w:color w:val="333333"/>
          <w:sz w:val="28"/>
          <w:szCs w:val="28"/>
          <w:lang w:eastAsia="ru-RU"/>
        </w:rPr>
        <w:br/>
      </w:r>
      <w:r w:rsidRPr="00150F27">
        <w:rPr>
          <w:rFonts w:ascii="Times New Roman" w:eastAsia="Times New Roman" w:hAnsi="Times New Roman" w:cs="Times New Roman"/>
          <w:b/>
          <w:bCs/>
          <w:color w:val="333333"/>
          <w:sz w:val="28"/>
          <w:szCs w:val="28"/>
          <w:lang w:eastAsia="ru-RU"/>
        </w:rPr>
        <w:t>Теоретические основы органической химии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Предмет органической химии: её возникновение, развитие и значение</w:t>
      </w:r>
      <w:r w:rsidRPr="00F720A6">
        <w:rPr>
          <w:rFonts w:ascii="Times New Roman" w:eastAsia="Times New Roman" w:hAnsi="Times New Roman" w:cs="Times New Roman"/>
          <w:color w:val="333333"/>
          <w:sz w:val="28"/>
          <w:szCs w:val="28"/>
          <w:lang w:eastAsia="ru-RU"/>
        </w:rPr>
        <w:br/>
        <w:t>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u w:val="single"/>
          <w:lang w:eastAsia="ru-RU"/>
        </w:rPr>
        <w:t>Экспериментальные методы изучения веществ и их превращений</w:t>
      </w:r>
      <w:r w:rsidRPr="00F720A6">
        <w:rPr>
          <w:rFonts w:ascii="Times New Roman" w:eastAsia="Times New Roman" w:hAnsi="Times New Roman" w:cs="Times New Roman"/>
          <w:color w:val="333333"/>
          <w:sz w:val="28"/>
          <w:szCs w:val="28"/>
          <w:lang w:eastAsia="ru-RU"/>
        </w:rPr>
        <w:t>: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Углеводороды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Алканы</w:t>
      </w:r>
      <w:proofErr w:type="spellEnd"/>
      <w:r w:rsidRPr="00F720A6">
        <w:rPr>
          <w:rFonts w:ascii="Times New Roman" w:eastAsia="Times New Roman" w:hAnsi="Times New Roman" w:cs="Times New Roman"/>
          <w:color w:val="333333"/>
          <w:sz w:val="28"/>
          <w:szCs w:val="28"/>
          <w:lang w:eastAsia="ru-RU"/>
        </w:rPr>
        <w:t xml:space="preserve">: состав и строение, гомологический ряд. Метан и этан – простейшие представители </w:t>
      </w:r>
      <w:proofErr w:type="spellStart"/>
      <w:r w:rsidRPr="00F720A6">
        <w:rPr>
          <w:rFonts w:ascii="Times New Roman" w:eastAsia="Times New Roman" w:hAnsi="Times New Roman" w:cs="Times New Roman"/>
          <w:color w:val="333333"/>
          <w:sz w:val="28"/>
          <w:szCs w:val="28"/>
          <w:lang w:eastAsia="ru-RU"/>
        </w:rPr>
        <w:t>алканов</w:t>
      </w:r>
      <w:proofErr w:type="spellEnd"/>
      <w:r w:rsidRPr="00F720A6">
        <w:rPr>
          <w:rFonts w:ascii="Times New Roman" w:eastAsia="Times New Roman" w:hAnsi="Times New Roman" w:cs="Times New Roman"/>
          <w:color w:val="333333"/>
          <w:sz w:val="28"/>
          <w:szCs w:val="28"/>
          <w:lang w:eastAsia="ru-RU"/>
        </w:rPr>
        <w:t>: физические и химические свойства (реакции замещения и горения), нахождение в природе, получение и применение.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Алкены</w:t>
      </w:r>
      <w:proofErr w:type="spellEnd"/>
      <w:r w:rsidRPr="00F720A6">
        <w:rPr>
          <w:rFonts w:ascii="Times New Roman" w:eastAsia="Times New Roman" w:hAnsi="Times New Roman" w:cs="Times New Roman"/>
          <w:color w:val="333333"/>
          <w:sz w:val="28"/>
          <w:szCs w:val="28"/>
          <w:lang w:eastAsia="ru-RU"/>
        </w:rPr>
        <w:t xml:space="preserve">: состав и строение, гомологический ряд. Этилен и пропилен – простейшие представители </w:t>
      </w:r>
      <w:proofErr w:type="spellStart"/>
      <w:r w:rsidRPr="00F720A6">
        <w:rPr>
          <w:rFonts w:ascii="Times New Roman" w:eastAsia="Times New Roman" w:hAnsi="Times New Roman" w:cs="Times New Roman"/>
          <w:color w:val="333333"/>
          <w:sz w:val="28"/>
          <w:szCs w:val="28"/>
          <w:lang w:eastAsia="ru-RU"/>
        </w:rPr>
        <w:t>алкенов</w:t>
      </w:r>
      <w:proofErr w:type="spellEnd"/>
      <w:r w:rsidRPr="00F720A6">
        <w:rPr>
          <w:rFonts w:ascii="Times New Roman" w:eastAsia="Times New Roman" w:hAnsi="Times New Roman" w:cs="Times New Roman"/>
          <w:color w:val="333333"/>
          <w:sz w:val="28"/>
          <w:szCs w:val="28"/>
          <w:lang w:eastAsia="ru-RU"/>
        </w:rPr>
        <w:t>: физические и химические свойства (реакции гидрирования, галогенирования, гидратации, окисления и полимеризации), получение и применение.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Алкадиены</w:t>
      </w:r>
      <w:proofErr w:type="spellEnd"/>
      <w:r w:rsidRPr="00F720A6">
        <w:rPr>
          <w:rFonts w:ascii="Times New Roman" w:eastAsia="Times New Roman" w:hAnsi="Times New Roman" w:cs="Times New Roman"/>
          <w:color w:val="333333"/>
          <w:sz w:val="28"/>
          <w:szCs w:val="28"/>
          <w:lang w:eastAsia="ru-RU"/>
        </w:rPr>
        <w:t>: бутадиен-1,3 и метилбутадиен-1,3: строение, важнейшие химические свойства (реакция полимеризации). Получение синтетического каучука и резины.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Алкины</w:t>
      </w:r>
      <w:proofErr w:type="spellEnd"/>
      <w:r w:rsidRPr="00F720A6">
        <w:rPr>
          <w:rFonts w:ascii="Times New Roman" w:eastAsia="Times New Roman" w:hAnsi="Times New Roman" w:cs="Times New Roman"/>
          <w:color w:val="333333"/>
          <w:sz w:val="28"/>
          <w:szCs w:val="28"/>
          <w:lang w:eastAsia="ru-RU"/>
        </w:rPr>
        <w:t xml:space="preserve">: состав и особенности строения, гомологический ряд. Ацетилен – простейший представитель </w:t>
      </w:r>
      <w:proofErr w:type="spellStart"/>
      <w:r w:rsidRPr="00F720A6">
        <w:rPr>
          <w:rFonts w:ascii="Times New Roman" w:eastAsia="Times New Roman" w:hAnsi="Times New Roman" w:cs="Times New Roman"/>
          <w:color w:val="333333"/>
          <w:sz w:val="28"/>
          <w:szCs w:val="28"/>
          <w:lang w:eastAsia="ru-RU"/>
        </w:rPr>
        <w:t>алкинов</w:t>
      </w:r>
      <w:proofErr w:type="spellEnd"/>
      <w:r w:rsidRPr="00F720A6">
        <w:rPr>
          <w:rFonts w:ascii="Times New Roman" w:eastAsia="Times New Roman" w:hAnsi="Times New Roman" w:cs="Times New Roman"/>
          <w:color w:val="333333"/>
          <w:sz w:val="28"/>
          <w:szCs w:val="28"/>
          <w:lang w:eastAsia="ru-RU"/>
        </w:rPr>
        <w:t>: состав, строение, физические и химические свойства (реакции гидрирования, галогенирования, гидратации, горения), получение и применение.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Арены. Бензол: состав, строение, физические и химические свойства (реакции галогенирования и нитрования), получение и применение. </w:t>
      </w:r>
      <w:r w:rsidRPr="00150F27">
        <w:rPr>
          <w:rFonts w:ascii="Times New Roman" w:eastAsia="Times New Roman" w:hAnsi="Times New Roman" w:cs="Times New Roman"/>
          <w:i/>
          <w:iCs/>
          <w:color w:val="333333"/>
          <w:sz w:val="28"/>
          <w:szCs w:val="28"/>
          <w:lang w:eastAsia="ru-RU"/>
        </w:rPr>
        <w:t>Толуол: состав, строение, физические и химические свойства (реакции галогенирования и нитрования), получение и применение.</w:t>
      </w:r>
      <w:r w:rsidRPr="00F720A6">
        <w:rPr>
          <w:rFonts w:ascii="Times New Roman" w:eastAsia="Times New Roman" w:hAnsi="Times New Roman" w:cs="Times New Roman"/>
          <w:color w:val="333333"/>
          <w:sz w:val="28"/>
          <w:szCs w:val="28"/>
          <w:lang w:eastAsia="ru-RU"/>
        </w:rPr>
        <w:t xml:space="preserve"> Токсичность </w:t>
      </w:r>
      <w:proofErr w:type="spellStart"/>
      <w:r w:rsidRPr="00F720A6">
        <w:rPr>
          <w:rFonts w:ascii="Times New Roman" w:eastAsia="Times New Roman" w:hAnsi="Times New Roman" w:cs="Times New Roman"/>
          <w:color w:val="333333"/>
          <w:sz w:val="28"/>
          <w:szCs w:val="28"/>
          <w:lang w:eastAsia="ru-RU"/>
        </w:rPr>
        <w:t>аренов</w:t>
      </w:r>
      <w:proofErr w:type="spellEnd"/>
      <w:r w:rsidRPr="00F720A6">
        <w:rPr>
          <w:rFonts w:ascii="Times New Roman" w:eastAsia="Times New Roman" w:hAnsi="Times New Roman" w:cs="Times New Roman"/>
          <w:color w:val="333333"/>
          <w:sz w:val="28"/>
          <w:szCs w:val="28"/>
          <w:lang w:eastAsia="ru-RU"/>
        </w:rPr>
        <w:t>. Генетическая связь между углеводородами, принадлежащими к различным классам.</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w:t>
      </w:r>
      <w:r w:rsidRPr="00F720A6">
        <w:rPr>
          <w:rFonts w:ascii="Times New Roman" w:eastAsia="Times New Roman" w:hAnsi="Times New Roman" w:cs="Times New Roman"/>
          <w:color w:val="333333"/>
          <w:sz w:val="28"/>
          <w:szCs w:val="28"/>
          <w:lang w:eastAsia="ru-RU"/>
        </w:rPr>
        <w:lastRenderedPageBreak/>
        <w:t>переработки нефти, их применение в промышленности и в быту. Каменный уголь и продукты его переработки.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u w:val="single"/>
          <w:lang w:eastAsia="ru-RU"/>
        </w:rPr>
        <w:t>Экспериментальные методы изучения веществ и их превращений</w:t>
      </w:r>
      <w:r w:rsidRPr="00F720A6">
        <w:rPr>
          <w:rFonts w:ascii="Times New Roman" w:eastAsia="Times New Roman" w:hAnsi="Times New Roman" w:cs="Times New Roman"/>
          <w:color w:val="333333"/>
          <w:sz w:val="28"/>
          <w:szCs w:val="28"/>
          <w:lang w:eastAsia="ru-RU"/>
        </w:rPr>
        <w:t>: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F720A6">
        <w:rPr>
          <w:rFonts w:ascii="Times New Roman" w:eastAsia="Times New Roman" w:hAnsi="Times New Roman" w:cs="Times New Roman"/>
          <w:color w:val="333333"/>
          <w:sz w:val="28"/>
          <w:szCs w:val="28"/>
          <w:u w:val="single"/>
          <w:lang w:eastAsia="ru-RU"/>
        </w:rPr>
        <w:t>практической работы</w:t>
      </w:r>
      <w:r w:rsidRPr="00F720A6">
        <w:rPr>
          <w:rFonts w:ascii="Times New Roman" w:eastAsia="Times New Roman" w:hAnsi="Times New Roman" w:cs="Times New Roman"/>
          <w:color w:val="333333"/>
          <w:sz w:val="28"/>
          <w:szCs w:val="28"/>
          <w:lang w:eastAsia="ru-RU"/>
        </w:rPr>
        <w:t>: получение этилена и изучение его свойств.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u w:val="single"/>
          <w:lang w:eastAsia="ru-RU"/>
        </w:rPr>
        <w:t>Расчётные задачи</w:t>
      </w:r>
      <w:r w:rsidRPr="00F720A6">
        <w:rPr>
          <w:rFonts w:ascii="Times New Roman" w:eastAsia="Times New Roman" w:hAnsi="Times New Roman" w:cs="Times New Roman"/>
          <w:color w:val="333333"/>
          <w:sz w:val="28"/>
          <w:szCs w:val="28"/>
          <w:lang w:eastAsia="ru-RU"/>
        </w:rPr>
        <w:t>.</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Кислородсодержащие органические соединения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F720A6">
        <w:rPr>
          <w:rFonts w:ascii="Times New Roman" w:eastAsia="Times New Roman" w:hAnsi="Times New Roman" w:cs="Times New Roman"/>
          <w:color w:val="333333"/>
          <w:sz w:val="28"/>
          <w:szCs w:val="28"/>
          <w:lang w:eastAsia="ru-RU"/>
        </w:rPr>
        <w:t>галогеноводородами</w:t>
      </w:r>
      <w:proofErr w:type="spellEnd"/>
      <w:r w:rsidRPr="00F720A6">
        <w:rPr>
          <w:rFonts w:ascii="Times New Roman" w:eastAsia="Times New Roman" w:hAnsi="Times New Roman" w:cs="Times New Roman"/>
          <w:color w:val="333333"/>
          <w:sz w:val="28"/>
          <w:szCs w:val="28"/>
          <w:lang w:eastAsia="ru-RU"/>
        </w:rPr>
        <w:t>, горение), применение. Водородные связи между молекулами спиртов. Действие метанола и этанола на организм человека.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Фенол: строение молекулы, физические и химические свойства. Токсичность фенола. Применение фенола.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Альдегиды и </w:t>
      </w:r>
      <w:r w:rsidRPr="00150F27">
        <w:rPr>
          <w:rFonts w:ascii="Times New Roman" w:eastAsia="Times New Roman" w:hAnsi="Times New Roman" w:cs="Times New Roman"/>
          <w:i/>
          <w:iCs/>
          <w:color w:val="333333"/>
          <w:sz w:val="28"/>
          <w:szCs w:val="28"/>
          <w:lang w:eastAsia="ru-RU"/>
        </w:rPr>
        <w:t>кетоны</w:t>
      </w:r>
      <w:r w:rsidRPr="00F720A6">
        <w:rPr>
          <w:rFonts w:ascii="Times New Roman" w:eastAsia="Times New Roman" w:hAnsi="Times New Roman" w:cs="Times New Roman"/>
          <w:color w:val="333333"/>
          <w:sz w:val="28"/>
          <w:szCs w:val="28"/>
          <w:lang w:eastAsia="ru-RU"/>
        </w:rPr>
        <w:t>. Формальдегид, ацетальдегид: строение, физические и химические свойства (реакции окисления и восстановления, качественные реакции), получение и применение.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Углеводы: состав, классификация углеводов (моно-, </w:t>
      </w:r>
      <w:proofErr w:type="spellStart"/>
      <w:r w:rsidRPr="00F720A6">
        <w:rPr>
          <w:rFonts w:ascii="Times New Roman" w:eastAsia="Times New Roman" w:hAnsi="Times New Roman" w:cs="Times New Roman"/>
          <w:color w:val="333333"/>
          <w:sz w:val="28"/>
          <w:szCs w:val="28"/>
          <w:lang w:eastAsia="ru-RU"/>
        </w:rPr>
        <w:t>ди</w:t>
      </w:r>
      <w:proofErr w:type="spellEnd"/>
      <w:r w:rsidRPr="00F720A6">
        <w:rPr>
          <w:rFonts w:ascii="Times New Roman" w:eastAsia="Times New Roman" w:hAnsi="Times New Roman" w:cs="Times New Roman"/>
          <w:color w:val="333333"/>
          <w:sz w:val="28"/>
          <w:szCs w:val="28"/>
          <w:lang w:eastAsia="ru-RU"/>
        </w:rPr>
        <w:t>- и полисахариды). Глюкоза – простейший моносахарид: особенности строения молекулы, физические и химические свойства (взаимодействие с гидроксидом меди(II), окисление аммиачным раствором оксида серебра(I), восстановление, брожение глюкозы), нахождение в природе, применение, биологическая роль. Фотосинтез. Фруктоза как изомер глюкозы.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F720A6">
        <w:rPr>
          <w:rFonts w:ascii="Times New Roman" w:eastAsia="Times New Roman" w:hAnsi="Times New Roman" w:cs="Times New Roman"/>
          <w:color w:val="333333"/>
          <w:sz w:val="28"/>
          <w:szCs w:val="28"/>
          <w:lang w:eastAsia="ru-RU"/>
        </w:rPr>
        <w:t>иодом</w:t>
      </w:r>
      <w:proofErr w:type="spellEnd"/>
      <w:r w:rsidRPr="00F720A6">
        <w:rPr>
          <w:rFonts w:ascii="Times New Roman" w:eastAsia="Times New Roman" w:hAnsi="Times New Roman" w:cs="Times New Roman"/>
          <w:color w:val="333333"/>
          <w:sz w:val="28"/>
          <w:szCs w:val="28"/>
          <w:lang w:eastAsia="ru-RU"/>
        </w:rPr>
        <w:t>).</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u w:val="single"/>
          <w:lang w:eastAsia="ru-RU"/>
        </w:rPr>
        <w:t>Экспериментальные методы изучения веществ и их превращений</w:t>
      </w:r>
      <w:r w:rsidRPr="00F720A6">
        <w:rPr>
          <w:rFonts w:ascii="Times New Roman" w:eastAsia="Times New Roman" w:hAnsi="Times New Roman" w:cs="Times New Roman"/>
          <w:color w:val="333333"/>
          <w:sz w:val="28"/>
          <w:szCs w:val="28"/>
          <w:lang w:eastAsia="ru-RU"/>
        </w:rPr>
        <w:t xml:space="preserve">: проведение, наблюдение и описание демонстрационных опытов: горение спиртов, качественные реакции одноатомных спиртов (окисление этанола оксидом меди(II)), многоатомных спиртов (взаимодействие глицерина с </w:t>
      </w:r>
      <w:r w:rsidRPr="00F720A6">
        <w:rPr>
          <w:rFonts w:ascii="Times New Roman" w:eastAsia="Times New Roman" w:hAnsi="Times New Roman" w:cs="Times New Roman"/>
          <w:color w:val="333333"/>
          <w:sz w:val="28"/>
          <w:szCs w:val="28"/>
          <w:lang w:eastAsia="ru-RU"/>
        </w:rPr>
        <w:lastRenderedPageBreak/>
        <w:t xml:space="preserve">гидроксидом меди(II)), альдегидов (окисление аммиачным раствором оксида серебра(I) и гидроксидом меди(II), взаимодействие крахмала с </w:t>
      </w:r>
      <w:proofErr w:type="spellStart"/>
      <w:r w:rsidRPr="00F720A6">
        <w:rPr>
          <w:rFonts w:ascii="Times New Roman" w:eastAsia="Times New Roman" w:hAnsi="Times New Roman" w:cs="Times New Roman"/>
          <w:color w:val="333333"/>
          <w:sz w:val="28"/>
          <w:szCs w:val="28"/>
          <w:lang w:eastAsia="ru-RU"/>
        </w:rPr>
        <w:t>иодом</w:t>
      </w:r>
      <w:proofErr w:type="spellEnd"/>
      <w:r w:rsidRPr="00F720A6">
        <w:rPr>
          <w:rFonts w:ascii="Times New Roman" w:eastAsia="Times New Roman" w:hAnsi="Times New Roman" w:cs="Times New Roman"/>
          <w:color w:val="333333"/>
          <w:sz w:val="28"/>
          <w:szCs w:val="28"/>
          <w:lang w:eastAsia="ru-RU"/>
        </w:rPr>
        <w:t>), проведение практической работы: свойства раствора уксусной кислоты.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u w:val="single"/>
          <w:lang w:eastAsia="ru-RU"/>
        </w:rPr>
        <w:t>Расчётные задачи.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Азотсодержащие органические соединения.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u w:val="single"/>
          <w:lang w:eastAsia="ru-RU"/>
        </w:rPr>
        <w:t>Экспериментальные методы изучения веществ и их превращений</w:t>
      </w:r>
      <w:r w:rsidRPr="00F720A6">
        <w:rPr>
          <w:rFonts w:ascii="Times New Roman" w:eastAsia="Times New Roman" w:hAnsi="Times New Roman" w:cs="Times New Roman"/>
          <w:color w:val="333333"/>
          <w:sz w:val="28"/>
          <w:szCs w:val="28"/>
          <w:lang w:eastAsia="ru-RU"/>
        </w:rPr>
        <w:t>: наблюдение и описание демонстрационных опытов: денатурация белков при нагревании, цветные реакции белков.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Высокомолекулярные соединения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u w:val="single"/>
          <w:lang w:eastAsia="ru-RU"/>
        </w:rPr>
        <w:t>Экспериментальные методы изучения веществ и их превращений</w:t>
      </w:r>
      <w:r w:rsidRPr="00F720A6">
        <w:rPr>
          <w:rFonts w:ascii="Times New Roman" w:eastAsia="Times New Roman" w:hAnsi="Times New Roman" w:cs="Times New Roman"/>
          <w:color w:val="333333"/>
          <w:sz w:val="28"/>
          <w:szCs w:val="28"/>
          <w:lang w:eastAsia="ru-RU"/>
        </w:rPr>
        <w:t>: ознакомление с образцами природных и искусственных волокон, пластмасс, каучуков.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u w:val="single"/>
          <w:lang w:eastAsia="ru-RU"/>
        </w:rPr>
        <w:t>Межпредметные</w:t>
      </w:r>
      <w:proofErr w:type="spellEnd"/>
      <w:r w:rsidRPr="00F720A6">
        <w:rPr>
          <w:rFonts w:ascii="Times New Roman" w:eastAsia="Times New Roman" w:hAnsi="Times New Roman" w:cs="Times New Roman"/>
          <w:color w:val="333333"/>
          <w:sz w:val="28"/>
          <w:szCs w:val="28"/>
          <w:u w:val="single"/>
          <w:lang w:eastAsia="ru-RU"/>
        </w:rPr>
        <w:t xml:space="preserve"> связи</w:t>
      </w:r>
      <w:r w:rsidRPr="00F720A6">
        <w:rPr>
          <w:rFonts w:ascii="Times New Roman" w:eastAsia="Times New Roman" w:hAnsi="Times New Roman" w:cs="Times New Roman"/>
          <w:color w:val="333333"/>
          <w:sz w:val="28"/>
          <w:szCs w:val="28"/>
          <w:lang w:eastAsia="ru-RU"/>
        </w:rPr>
        <w:t>.</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Реализация </w:t>
      </w:r>
      <w:proofErr w:type="spellStart"/>
      <w:r w:rsidRPr="00F720A6">
        <w:rPr>
          <w:rFonts w:ascii="Times New Roman" w:eastAsia="Times New Roman" w:hAnsi="Times New Roman" w:cs="Times New Roman"/>
          <w:color w:val="333333"/>
          <w:sz w:val="28"/>
          <w:szCs w:val="28"/>
          <w:lang w:eastAsia="ru-RU"/>
        </w:rPr>
        <w:t>межпредметных</w:t>
      </w:r>
      <w:proofErr w:type="spellEnd"/>
      <w:r w:rsidRPr="00F720A6">
        <w:rPr>
          <w:rFonts w:ascii="Times New Roman" w:eastAsia="Times New Roman" w:hAnsi="Times New Roman" w:cs="Times New Roman"/>
          <w:color w:val="333333"/>
          <w:sz w:val="28"/>
          <w:szCs w:val="28"/>
          <w:lang w:eastAsia="ru-RU"/>
        </w:rPr>
        <w:t xml:space="preserve">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Биология: клетка, организм, биосфера, обмен веществ в организме, фотосинтез, биологически активные вещества (белки, углеводы, жиры, ферменты).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География: минералы, горные породы, полезные ископаемые, топливо, ресурсы.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lastRenderedPageBreak/>
        <w:t>11 КЛАСС</w:t>
      </w: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b/>
          <w:bCs/>
          <w:color w:val="333333"/>
          <w:sz w:val="28"/>
          <w:szCs w:val="28"/>
          <w:lang w:eastAsia="ru-RU"/>
        </w:rPr>
        <w:br/>
      </w:r>
      <w:r w:rsidRPr="00150F27">
        <w:rPr>
          <w:rFonts w:ascii="Times New Roman" w:eastAsia="Times New Roman" w:hAnsi="Times New Roman" w:cs="Times New Roman"/>
          <w:b/>
          <w:bCs/>
          <w:color w:val="333333"/>
          <w:sz w:val="28"/>
          <w:szCs w:val="28"/>
          <w:lang w:eastAsia="ru-RU"/>
        </w:rPr>
        <w:t>ОБЩАЯ И НЕОРГАНИЧЕСКАЯ ХИМИЯ</w:t>
      </w: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b/>
          <w:bCs/>
          <w:color w:val="333333"/>
          <w:sz w:val="28"/>
          <w:szCs w:val="28"/>
          <w:lang w:eastAsia="ru-RU"/>
        </w:rPr>
        <w:br/>
      </w:r>
      <w:r w:rsidRPr="00150F27">
        <w:rPr>
          <w:rFonts w:ascii="Times New Roman" w:eastAsia="Times New Roman" w:hAnsi="Times New Roman" w:cs="Times New Roman"/>
          <w:b/>
          <w:bCs/>
          <w:color w:val="333333"/>
          <w:sz w:val="28"/>
          <w:szCs w:val="28"/>
          <w:lang w:eastAsia="ru-RU"/>
        </w:rPr>
        <w:t>Теоретические основы химии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Химический элемент. Атом. Ядро атома, изотопы. Электронная оболочка. Энергетические уровни, подуровни. Атомные </w:t>
      </w:r>
      <w:proofErr w:type="spellStart"/>
      <w:r w:rsidRPr="00F720A6">
        <w:rPr>
          <w:rFonts w:ascii="Times New Roman" w:eastAsia="Times New Roman" w:hAnsi="Times New Roman" w:cs="Times New Roman"/>
          <w:color w:val="333333"/>
          <w:sz w:val="28"/>
          <w:szCs w:val="28"/>
          <w:lang w:eastAsia="ru-RU"/>
        </w:rPr>
        <w:t>орбитали</w:t>
      </w:r>
      <w:proofErr w:type="spellEnd"/>
      <w:r w:rsidRPr="00F720A6">
        <w:rPr>
          <w:rFonts w:ascii="Times New Roman" w:eastAsia="Times New Roman" w:hAnsi="Times New Roman" w:cs="Times New Roman"/>
          <w:color w:val="333333"/>
          <w:sz w:val="28"/>
          <w:szCs w:val="28"/>
          <w:lang w:eastAsia="ru-RU"/>
        </w:rPr>
        <w:t xml:space="preserve">, s-, p-, d- элементы. Особенности распределения электронов по </w:t>
      </w:r>
      <w:proofErr w:type="spellStart"/>
      <w:r w:rsidRPr="00F720A6">
        <w:rPr>
          <w:rFonts w:ascii="Times New Roman" w:eastAsia="Times New Roman" w:hAnsi="Times New Roman" w:cs="Times New Roman"/>
          <w:color w:val="333333"/>
          <w:sz w:val="28"/>
          <w:szCs w:val="28"/>
          <w:lang w:eastAsia="ru-RU"/>
        </w:rPr>
        <w:t>орбиталям</w:t>
      </w:r>
      <w:proofErr w:type="spellEnd"/>
      <w:r w:rsidRPr="00F720A6">
        <w:rPr>
          <w:rFonts w:ascii="Times New Roman" w:eastAsia="Times New Roman" w:hAnsi="Times New Roman" w:cs="Times New Roman"/>
          <w:color w:val="333333"/>
          <w:sz w:val="28"/>
          <w:szCs w:val="28"/>
          <w:lang w:eastAsia="ru-RU"/>
        </w:rPr>
        <w:t xml:space="preserve"> в атомах элементов первых четырёх периодов. Электронная конфигурация атомов.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w:t>
      </w:r>
      <w:proofErr w:type="spellStart"/>
      <w:r w:rsidRPr="00F720A6">
        <w:rPr>
          <w:rFonts w:ascii="Times New Roman" w:eastAsia="Times New Roman" w:hAnsi="Times New Roman" w:cs="Times New Roman"/>
          <w:color w:val="333333"/>
          <w:sz w:val="28"/>
          <w:szCs w:val="28"/>
          <w:lang w:eastAsia="ru-RU"/>
        </w:rPr>
        <w:t>Электроотрицательность</w:t>
      </w:r>
      <w:proofErr w:type="spellEnd"/>
      <w:r w:rsidRPr="00F720A6">
        <w:rPr>
          <w:rFonts w:ascii="Times New Roman" w:eastAsia="Times New Roman" w:hAnsi="Times New Roman" w:cs="Times New Roman"/>
          <w:color w:val="333333"/>
          <w:sz w:val="28"/>
          <w:szCs w:val="28"/>
          <w:lang w:eastAsia="ru-RU"/>
        </w:rPr>
        <w:t>. Степень окисления. Ионы: катионы и анионы.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Понятие о дисперсных системах. Истинные и коллоидные растворы. Массовая доля вещества в растворе.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sidRPr="00F720A6">
        <w:rPr>
          <w:rFonts w:ascii="Times New Roman" w:eastAsia="Times New Roman" w:hAnsi="Times New Roman" w:cs="Times New Roman"/>
          <w:color w:val="333333"/>
          <w:sz w:val="28"/>
          <w:szCs w:val="28"/>
          <w:lang w:eastAsia="ru-RU"/>
        </w:rPr>
        <w:t>Ле</w:t>
      </w:r>
      <w:proofErr w:type="spellEnd"/>
      <w:r w:rsidRPr="00F720A6">
        <w:rPr>
          <w:rFonts w:ascii="Times New Roman" w:eastAsia="Times New Roman" w:hAnsi="Times New Roman" w:cs="Times New Roman"/>
          <w:color w:val="333333"/>
          <w:sz w:val="28"/>
          <w:szCs w:val="28"/>
          <w:lang w:eastAsia="ru-RU"/>
        </w:rPr>
        <w:t> </w:t>
      </w:r>
      <w:proofErr w:type="spellStart"/>
      <w:r w:rsidRPr="00F720A6">
        <w:rPr>
          <w:rFonts w:ascii="Times New Roman" w:eastAsia="Times New Roman" w:hAnsi="Times New Roman" w:cs="Times New Roman"/>
          <w:color w:val="333333"/>
          <w:sz w:val="28"/>
          <w:szCs w:val="28"/>
          <w:lang w:eastAsia="ru-RU"/>
        </w:rPr>
        <w:t>Шателье</w:t>
      </w:r>
      <w:proofErr w:type="spellEnd"/>
      <w:r w:rsidRPr="00F720A6">
        <w:rPr>
          <w:rFonts w:ascii="Times New Roman" w:eastAsia="Times New Roman" w:hAnsi="Times New Roman" w:cs="Times New Roman"/>
          <w:color w:val="333333"/>
          <w:sz w:val="28"/>
          <w:szCs w:val="28"/>
          <w:lang w:eastAsia="ru-RU"/>
        </w:rPr>
        <w:t>.</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Электролитическая диссоциация. Сильные и слабые электролиты. Среда водных растворов веществ: кислая, нейтральная, щелочная. </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Окислительно</w:t>
      </w:r>
      <w:proofErr w:type="spellEnd"/>
      <w:r w:rsidRPr="00F720A6">
        <w:rPr>
          <w:rFonts w:ascii="Times New Roman" w:eastAsia="Times New Roman" w:hAnsi="Times New Roman" w:cs="Times New Roman"/>
          <w:color w:val="333333"/>
          <w:sz w:val="28"/>
          <w:szCs w:val="28"/>
          <w:lang w:eastAsia="ru-RU"/>
        </w:rPr>
        <w:t>-восстановительные реакции. </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u w:val="single"/>
          <w:lang w:eastAsia="ru-RU"/>
        </w:rPr>
        <w:t>Экспериментальные методы изучения веществ и их превращений</w:t>
      </w:r>
      <w:r w:rsidRPr="00F720A6">
        <w:rPr>
          <w:rFonts w:ascii="Times New Roman" w:eastAsia="Times New Roman" w:hAnsi="Times New Roman" w:cs="Times New Roman"/>
          <w:color w:val="333333"/>
          <w:sz w:val="28"/>
          <w:szCs w:val="28"/>
          <w:lang w:eastAsia="ru-RU"/>
        </w:rPr>
        <w:t>: демонстрация таблиц «Периодическая система химических элементов Д. И. Менделеева», изучение моделей кристаллических решёток, наблюдение</w:t>
      </w:r>
      <w:r w:rsidRPr="00F720A6">
        <w:rPr>
          <w:rFonts w:ascii="Times New Roman" w:eastAsia="Times New Roman" w:hAnsi="Times New Roman" w:cs="Times New Roman"/>
          <w:color w:val="333333"/>
          <w:sz w:val="28"/>
          <w:szCs w:val="28"/>
          <w:lang w:eastAsia="ru-RU"/>
        </w:rPr>
        <w:br/>
        <w:t>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u w:val="single"/>
          <w:lang w:eastAsia="ru-RU"/>
        </w:rPr>
        <w:lastRenderedPageBreak/>
        <w:t>Расчётные задачи</w:t>
      </w:r>
      <w:r w:rsidRPr="00F720A6">
        <w:rPr>
          <w:rFonts w:ascii="Times New Roman" w:eastAsia="Times New Roman" w:hAnsi="Times New Roman" w:cs="Times New Roman"/>
          <w:color w:val="333333"/>
          <w:sz w:val="28"/>
          <w:szCs w:val="28"/>
          <w:lang w:eastAsia="ru-RU"/>
        </w:rPr>
        <w:t>.</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Неорганическая химия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Применение важнейших неметаллов и их соединений.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Химические свойства важнейших металлов (натрий, калий, кальций, магний, алюминий, цинк, хром, железо, медь) и их соединений.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Общие способы получения металлов. Применение металлов в быту и технике.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u w:val="single"/>
          <w:lang w:eastAsia="ru-RU"/>
        </w:rPr>
        <w:t>Экспериментальные методы изучения веществ и их превращений</w:t>
      </w:r>
      <w:r w:rsidRPr="00F720A6">
        <w:rPr>
          <w:rFonts w:ascii="Times New Roman" w:eastAsia="Times New Roman" w:hAnsi="Times New Roman" w:cs="Times New Roman"/>
          <w:color w:val="333333"/>
          <w:sz w:val="28"/>
          <w:szCs w:val="28"/>
          <w:lang w:eastAsia="ru-RU"/>
        </w:rPr>
        <w:t>: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u w:val="single"/>
          <w:lang w:eastAsia="ru-RU"/>
        </w:rPr>
        <w:t>Расчётные задачи.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Химия и жизнь</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Представления об общих научных принципах промышленного получения важнейших веществ.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F720A6">
        <w:rPr>
          <w:rFonts w:ascii="Times New Roman" w:eastAsia="Times New Roman" w:hAnsi="Times New Roman" w:cs="Times New Roman"/>
          <w:color w:val="333333"/>
          <w:sz w:val="28"/>
          <w:szCs w:val="28"/>
          <w:lang w:eastAsia="ru-RU"/>
        </w:rPr>
        <w:t>наноматериалы</w:t>
      </w:r>
      <w:proofErr w:type="spellEnd"/>
      <w:r w:rsidRPr="00F720A6">
        <w:rPr>
          <w:rFonts w:ascii="Times New Roman" w:eastAsia="Times New Roman" w:hAnsi="Times New Roman" w:cs="Times New Roman"/>
          <w:color w:val="333333"/>
          <w:sz w:val="28"/>
          <w:szCs w:val="28"/>
          <w:lang w:eastAsia="ru-RU"/>
        </w:rPr>
        <w:t>, органические и минеральные удобрения.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Химия и здоровье человека: правила использования лекарственных препаратов, правила безопасного использования препаратов бытовой химии</w:t>
      </w:r>
      <w:r w:rsidRPr="00F720A6">
        <w:rPr>
          <w:rFonts w:ascii="Times New Roman" w:eastAsia="Times New Roman" w:hAnsi="Times New Roman" w:cs="Times New Roman"/>
          <w:color w:val="333333"/>
          <w:sz w:val="28"/>
          <w:szCs w:val="28"/>
          <w:lang w:eastAsia="ru-RU"/>
        </w:rPr>
        <w:br/>
        <w:t>в повседневной жизни.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u w:val="single"/>
          <w:lang w:eastAsia="ru-RU"/>
        </w:rPr>
        <w:t>Межпредметные</w:t>
      </w:r>
      <w:proofErr w:type="spellEnd"/>
      <w:r w:rsidRPr="00F720A6">
        <w:rPr>
          <w:rFonts w:ascii="Times New Roman" w:eastAsia="Times New Roman" w:hAnsi="Times New Roman" w:cs="Times New Roman"/>
          <w:color w:val="333333"/>
          <w:sz w:val="28"/>
          <w:szCs w:val="28"/>
          <w:u w:val="single"/>
          <w:lang w:eastAsia="ru-RU"/>
        </w:rPr>
        <w:t xml:space="preserve"> связи</w:t>
      </w:r>
      <w:r w:rsidRPr="00F720A6">
        <w:rPr>
          <w:rFonts w:ascii="Times New Roman" w:eastAsia="Times New Roman" w:hAnsi="Times New Roman" w:cs="Times New Roman"/>
          <w:color w:val="333333"/>
          <w:sz w:val="28"/>
          <w:szCs w:val="28"/>
          <w:lang w:eastAsia="ru-RU"/>
        </w:rPr>
        <w:t>.</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lastRenderedPageBreak/>
        <w:t xml:space="preserve">Реализация </w:t>
      </w:r>
      <w:proofErr w:type="spellStart"/>
      <w:r w:rsidRPr="00F720A6">
        <w:rPr>
          <w:rFonts w:ascii="Times New Roman" w:eastAsia="Times New Roman" w:hAnsi="Times New Roman" w:cs="Times New Roman"/>
          <w:color w:val="333333"/>
          <w:sz w:val="28"/>
          <w:szCs w:val="28"/>
          <w:lang w:eastAsia="ru-RU"/>
        </w:rPr>
        <w:t>межпредметных</w:t>
      </w:r>
      <w:proofErr w:type="spellEnd"/>
      <w:r w:rsidRPr="00F720A6">
        <w:rPr>
          <w:rFonts w:ascii="Times New Roman" w:eastAsia="Times New Roman" w:hAnsi="Times New Roman" w:cs="Times New Roman"/>
          <w:color w:val="333333"/>
          <w:sz w:val="28"/>
          <w:szCs w:val="28"/>
          <w:lang w:eastAsia="ru-RU"/>
        </w:rPr>
        <w:t xml:space="preserve">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Биология: клетка, организм, экосистема, биосфера, макро- и микроэлементы, витамины, обмен веществ в организме.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География: минералы, горные породы, полезные ископаемые, топливо, ресурсы.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sidRPr="00F720A6">
        <w:rPr>
          <w:rFonts w:ascii="Times New Roman" w:eastAsia="Times New Roman" w:hAnsi="Times New Roman" w:cs="Times New Roman"/>
          <w:color w:val="333333"/>
          <w:sz w:val="28"/>
          <w:szCs w:val="28"/>
          <w:lang w:eastAsia="ru-RU"/>
        </w:rPr>
        <w:t>нанотехнологии</w:t>
      </w:r>
      <w:proofErr w:type="spellEnd"/>
      <w:r w:rsidRPr="00F720A6">
        <w:rPr>
          <w:rFonts w:ascii="Times New Roman" w:eastAsia="Times New Roman" w:hAnsi="Times New Roman" w:cs="Times New Roman"/>
          <w:color w:val="333333"/>
          <w:sz w:val="28"/>
          <w:szCs w:val="28"/>
          <w:lang w:eastAsia="ru-RU"/>
        </w:rPr>
        <w:t>.</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ПЛАНИРУЕМЫЕ РЕЗУЛЬТАТЫ ОСВОЕНИЯ ПРОГРАММЫ ПО ХИМИИ НА БАЗОВОМ УРОВНЕ СРЕДНЕГО ОБЩЕГО ОБРАЗОВАНИЯ</w:t>
      </w: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b/>
          <w:bCs/>
          <w:color w:val="333333"/>
          <w:sz w:val="28"/>
          <w:szCs w:val="28"/>
          <w:lang w:eastAsia="ru-RU"/>
        </w:rPr>
        <w:br/>
      </w:r>
      <w:r w:rsidRPr="00150F27">
        <w:rPr>
          <w:rFonts w:ascii="Times New Roman" w:eastAsia="Times New Roman" w:hAnsi="Times New Roman" w:cs="Times New Roman"/>
          <w:b/>
          <w:bCs/>
          <w:color w:val="333333"/>
          <w:sz w:val="28"/>
          <w:szCs w:val="28"/>
          <w:lang w:eastAsia="ru-RU"/>
        </w:rPr>
        <w:t>ЛИЧНОСТНЫЕ РЕЗУЛЬТАТЫ</w:t>
      </w: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b/>
          <w:bCs/>
          <w:color w:val="333333"/>
          <w:sz w:val="28"/>
          <w:szCs w:val="28"/>
          <w:lang w:eastAsia="ru-RU"/>
        </w:rPr>
        <w:br/>
      </w:r>
      <w:r w:rsidRPr="00F720A6">
        <w:rPr>
          <w:rFonts w:ascii="Times New Roman" w:eastAsia="Times New Roman" w:hAnsi="Times New Roman" w:cs="Times New Roman"/>
          <w:color w:val="333333"/>
          <w:sz w:val="28"/>
          <w:szCs w:val="28"/>
          <w:lang w:eastAsia="ru-RU"/>
        </w:rPr>
        <w:t xml:space="preserve">ФГОС СОО устанавливает требования к результатам освоения обучающимися программ среднего общего образования (личностным, </w:t>
      </w:r>
      <w:proofErr w:type="spellStart"/>
      <w:r w:rsidRPr="00F720A6">
        <w:rPr>
          <w:rFonts w:ascii="Times New Roman" w:eastAsia="Times New Roman" w:hAnsi="Times New Roman" w:cs="Times New Roman"/>
          <w:color w:val="333333"/>
          <w:sz w:val="28"/>
          <w:szCs w:val="28"/>
          <w:lang w:eastAsia="ru-RU"/>
        </w:rPr>
        <w:t>метапредметным</w:t>
      </w:r>
      <w:proofErr w:type="spellEnd"/>
      <w:r w:rsidRPr="00F720A6">
        <w:rPr>
          <w:rFonts w:ascii="Times New Roman" w:eastAsia="Times New Roman" w:hAnsi="Times New Roman" w:cs="Times New Roman"/>
          <w:color w:val="333333"/>
          <w:sz w:val="28"/>
          <w:szCs w:val="28"/>
          <w:lang w:eastAsia="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системно-</w:t>
      </w:r>
      <w:proofErr w:type="spellStart"/>
      <w:r w:rsidRPr="00F720A6">
        <w:rPr>
          <w:rFonts w:ascii="Times New Roman" w:eastAsia="Times New Roman" w:hAnsi="Times New Roman" w:cs="Times New Roman"/>
          <w:color w:val="333333"/>
          <w:sz w:val="28"/>
          <w:szCs w:val="28"/>
          <w:lang w:eastAsia="ru-RU"/>
        </w:rPr>
        <w:t>деятельностный</w:t>
      </w:r>
      <w:proofErr w:type="spellEnd"/>
      <w:r w:rsidRPr="00F720A6">
        <w:rPr>
          <w:rFonts w:ascii="Times New Roman" w:eastAsia="Times New Roman" w:hAnsi="Times New Roman" w:cs="Times New Roman"/>
          <w:color w:val="333333"/>
          <w:sz w:val="28"/>
          <w:szCs w:val="28"/>
          <w:lang w:eastAsia="ru-RU"/>
        </w:rPr>
        <w:t xml:space="preserve"> подход.</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 соответствии с системно-</w:t>
      </w:r>
      <w:proofErr w:type="spellStart"/>
      <w:r w:rsidRPr="00F720A6">
        <w:rPr>
          <w:rFonts w:ascii="Times New Roman" w:eastAsia="Times New Roman" w:hAnsi="Times New Roman" w:cs="Times New Roman"/>
          <w:color w:val="333333"/>
          <w:sz w:val="28"/>
          <w:szCs w:val="28"/>
          <w:lang w:eastAsia="ru-RU"/>
        </w:rPr>
        <w:t>деятельностным</w:t>
      </w:r>
      <w:proofErr w:type="spellEnd"/>
      <w:r w:rsidRPr="00F720A6">
        <w:rPr>
          <w:rFonts w:ascii="Times New Roman" w:eastAsia="Times New Roman" w:hAnsi="Times New Roman" w:cs="Times New Roman"/>
          <w:color w:val="333333"/>
          <w:sz w:val="28"/>
          <w:szCs w:val="28"/>
          <w:lang w:eastAsia="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осознание обучающимися российской гражданской идентичности – готовности к саморазвитию, самостоятельности и самоопределению;</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наличие мотивации к обучению;</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целенаправленное развитие внутренних убеждений личности на основе ключевых ценностей и исторических традиций базовой науки химии;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наличие правосознания экологической культуры и способности ставить цели и строить жизненные планы.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lastRenderedPageBreak/>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Личностные результаты освоения предмета «Химия» отражают </w:t>
      </w: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1) гражданского воспитания</w:t>
      </w:r>
      <w:r w:rsidRPr="00F720A6">
        <w:rPr>
          <w:rFonts w:ascii="Times New Roman" w:eastAsia="Times New Roman" w:hAnsi="Times New Roman" w:cs="Times New Roman"/>
          <w:color w:val="333333"/>
          <w:sz w:val="28"/>
          <w:szCs w:val="28"/>
          <w:lang w:eastAsia="ru-RU"/>
        </w:rPr>
        <w:t>:</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осознания обучающимися своих конституционных прав и обязанностей, уважения к закону и правопорядку;</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представления о социальных нормах и правилах межличностных отношений в коллективе;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способности понимать и принимать мотивы, намерения, логику и аргументы других при анализе различных видов учебной деятельности;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2) патриотического воспитания</w:t>
      </w:r>
      <w:r w:rsidRPr="00F720A6">
        <w:rPr>
          <w:rFonts w:ascii="Times New Roman" w:eastAsia="Times New Roman" w:hAnsi="Times New Roman" w:cs="Times New Roman"/>
          <w:color w:val="333333"/>
          <w:sz w:val="28"/>
          <w:szCs w:val="28"/>
          <w:lang w:eastAsia="ru-RU"/>
        </w:rPr>
        <w:t>:</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ценностного отношения к историческому и научному наследию отечественной химии;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3) духовно-нравственного воспитания: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нравственного сознания, этического поведения;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gramStart"/>
      <w:r w:rsidRPr="00F720A6">
        <w:rPr>
          <w:rFonts w:ascii="Times New Roman" w:eastAsia="Times New Roman" w:hAnsi="Times New Roman" w:cs="Times New Roman"/>
          <w:color w:val="333333"/>
          <w:sz w:val="28"/>
          <w:szCs w:val="28"/>
          <w:lang w:eastAsia="ru-RU"/>
        </w:rPr>
        <w:t>способности</w:t>
      </w:r>
      <w:proofErr w:type="gramEnd"/>
      <w:r w:rsidRPr="00F720A6">
        <w:rPr>
          <w:rFonts w:ascii="Times New Roman" w:eastAsia="Times New Roman" w:hAnsi="Times New Roman" w:cs="Times New Roman"/>
          <w:color w:val="333333"/>
          <w:sz w:val="28"/>
          <w:szCs w:val="28"/>
          <w:lang w:eastAsia="ru-RU"/>
        </w:rPr>
        <w:t xml:space="preserve"> оценивать ситуации, связанные с химическими явлениями,</w:t>
      </w:r>
      <w:r w:rsidRPr="00F720A6">
        <w:rPr>
          <w:rFonts w:ascii="Times New Roman" w:eastAsia="Times New Roman" w:hAnsi="Times New Roman" w:cs="Times New Roman"/>
          <w:color w:val="333333"/>
          <w:sz w:val="28"/>
          <w:szCs w:val="28"/>
          <w:lang w:eastAsia="ru-RU"/>
        </w:rPr>
        <w:br/>
        <w:t>и принимать осознанные решения, ориентируясь на морально-нравственные нормы и ценности;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4) формирования культуры здоровья: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соблюдения правил безопасного обращения с веществами в быту, повседневной жизни и в трудовой деятельности;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lastRenderedPageBreak/>
        <w:t>понимания ценности правил индивидуального и коллективного безопасного поведения в ситуациях, угрожающих здоровью и жизни людей;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осознания последствий и неприятия вредных привычек (употребления алкоголя, наркотиков, курения);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5) трудового воспитания: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коммуникативной компетентности в учебно-исследовательской деятельности, общественно полезной, творческой и других видах деятельности;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установки на активное участие в решении практических задач социальной направленности (в рамках своего класса, школы);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интереса к практическому изучению профессий различного рода, в том числе на основе применения предметных знаний по химии;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уважения к труду, людям труда и результатам трудовой деятельности;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6) экологического воспитания: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экологически целесообразного отношения к природе, как источнику существования жизни на Земле;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понимания глобального характера экологических проблем, влияния экономических процессов на состояние природной и социальной среды;</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осознания необходимости использования достижений химии для решения вопросов рационального природопользования;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F720A6">
        <w:rPr>
          <w:rFonts w:ascii="Times New Roman" w:eastAsia="Times New Roman" w:hAnsi="Times New Roman" w:cs="Times New Roman"/>
          <w:color w:val="333333"/>
          <w:sz w:val="28"/>
          <w:szCs w:val="28"/>
          <w:lang w:eastAsia="ru-RU"/>
        </w:rPr>
        <w:t>хемофобии</w:t>
      </w:r>
      <w:proofErr w:type="spellEnd"/>
      <w:r w:rsidRPr="00F720A6">
        <w:rPr>
          <w:rFonts w:ascii="Times New Roman" w:eastAsia="Times New Roman" w:hAnsi="Times New Roman" w:cs="Times New Roman"/>
          <w:color w:val="333333"/>
          <w:sz w:val="28"/>
          <w:szCs w:val="28"/>
          <w:lang w:eastAsia="ru-RU"/>
        </w:rPr>
        <w:t>;</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7) ценности научного познания: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сформированности</w:t>
      </w:r>
      <w:proofErr w:type="spellEnd"/>
      <w:r w:rsidRPr="00F720A6">
        <w:rPr>
          <w:rFonts w:ascii="Times New Roman" w:eastAsia="Times New Roman" w:hAnsi="Times New Roman" w:cs="Times New Roman"/>
          <w:color w:val="333333"/>
          <w:sz w:val="28"/>
          <w:szCs w:val="28"/>
          <w:lang w:eastAsia="ru-RU"/>
        </w:rPr>
        <w:t xml:space="preserve"> мировоззрения, соответствующего современному уровню развития науки и общественной практики;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w:t>
      </w:r>
      <w:r w:rsidRPr="00F720A6">
        <w:rPr>
          <w:rFonts w:ascii="Times New Roman" w:eastAsia="Times New Roman" w:hAnsi="Times New Roman" w:cs="Times New Roman"/>
          <w:color w:val="333333"/>
          <w:sz w:val="28"/>
          <w:szCs w:val="28"/>
          <w:lang w:eastAsia="ru-RU"/>
        </w:rPr>
        <w:lastRenderedPageBreak/>
        <w:t>экологической безопасности, в развитии медицины, обеспечении условий успешного труда и экологически комфортной жизни каждого члена общества;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способности самостоятельно использовать химические знания для решения проблем в реальных жизненных ситуациях;</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интереса к познанию и исследовательской деятельности;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интереса к особенностям труда в различных сферах профессиональной деятельности.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br/>
      </w:r>
      <w:r w:rsidRPr="00150F27">
        <w:rPr>
          <w:rFonts w:ascii="Times New Roman" w:eastAsia="Times New Roman" w:hAnsi="Times New Roman" w:cs="Times New Roman"/>
          <w:b/>
          <w:bCs/>
          <w:color w:val="333333"/>
          <w:sz w:val="28"/>
          <w:szCs w:val="28"/>
          <w:lang w:eastAsia="ru-RU"/>
        </w:rPr>
        <w:t>МЕТАПРЕДМЕТНЫЕ РЕЗУЛЬТАТЫ</w:t>
      </w:r>
    </w:p>
    <w:p w:rsidR="00F720A6" w:rsidRPr="00F720A6" w:rsidRDefault="00F720A6" w:rsidP="00150F27">
      <w:pPr>
        <w:shd w:val="clear" w:color="auto" w:fill="FFFFFF"/>
        <w:spacing w:after="0" w:line="240" w:lineRule="auto"/>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br/>
      </w:r>
      <w:proofErr w:type="spellStart"/>
      <w:r w:rsidRPr="00F720A6">
        <w:rPr>
          <w:rFonts w:ascii="Times New Roman" w:eastAsia="Times New Roman" w:hAnsi="Times New Roman" w:cs="Times New Roman"/>
          <w:color w:val="333333"/>
          <w:sz w:val="28"/>
          <w:szCs w:val="28"/>
          <w:lang w:eastAsia="ru-RU"/>
        </w:rPr>
        <w:t>Метапредметные</w:t>
      </w:r>
      <w:proofErr w:type="spellEnd"/>
      <w:r w:rsidRPr="00F720A6">
        <w:rPr>
          <w:rFonts w:ascii="Times New Roman" w:eastAsia="Times New Roman" w:hAnsi="Times New Roman" w:cs="Times New Roman"/>
          <w:color w:val="333333"/>
          <w:sz w:val="28"/>
          <w:szCs w:val="28"/>
          <w:lang w:eastAsia="ru-RU"/>
        </w:rPr>
        <w:t xml:space="preserve"> результаты освоения учебного предмета «Химия» на уровне среднего общего образования включают:</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значимые для формирования мировоззрения обучающихся междисциплинарные (</w:t>
      </w:r>
      <w:proofErr w:type="spellStart"/>
      <w:r w:rsidRPr="00F720A6">
        <w:rPr>
          <w:rFonts w:ascii="Times New Roman" w:eastAsia="Times New Roman" w:hAnsi="Times New Roman" w:cs="Times New Roman"/>
          <w:color w:val="333333"/>
          <w:sz w:val="28"/>
          <w:szCs w:val="28"/>
          <w:lang w:eastAsia="ru-RU"/>
        </w:rPr>
        <w:t>межпредметные</w:t>
      </w:r>
      <w:proofErr w:type="spellEnd"/>
      <w:r w:rsidRPr="00F720A6">
        <w:rPr>
          <w:rFonts w:ascii="Times New Roman" w:eastAsia="Times New Roman" w:hAnsi="Times New Roman" w:cs="Times New Roman"/>
          <w:color w:val="333333"/>
          <w:sz w:val="28"/>
          <w:szCs w:val="28"/>
          <w:lang w:eastAsia="ru-RU"/>
        </w:rPr>
        <w:t>)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Метапредметные</w:t>
      </w:r>
      <w:proofErr w:type="spellEnd"/>
      <w:r w:rsidRPr="00F720A6">
        <w:rPr>
          <w:rFonts w:ascii="Times New Roman" w:eastAsia="Times New Roman" w:hAnsi="Times New Roman" w:cs="Times New Roman"/>
          <w:color w:val="333333"/>
          <w:sz w:val="28"/>
          <w:szCs w:val="28"/>
          <w:lang w:eastAsia="ru-RU"/>
        </w:rPr>
        <w:t xml:space="preserve"> результаты отражают овладение универсальными учебными познавательными, коммуникативными и регулятивными действиями.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b/>
          <w:bCs/>
          <w:color w:val="333333"/>
          <w:sz w:val="28"/>
          <w:szCs w:val="28"/>
          <w:lang w:eastAsia="ru-RU"/>
        </w:rPr>
        <w:br/>
      </w:r>
      <w:r w:rsidRPr="00150F27">
        <w:rPr>
          <w:rFonts w:ascii="Times New Roman" w:eastAsia="Times New Roman" w:hAnsi="Times New Roman" w:cs="Times New Roman"/>
          <w:b/>
          <w:bCs/>
          <w:color w:val="333333"/>
          <w:sz w:val="28"/>
          <w:szCs w:val="28"/>
          <w:lang w:eastAsia="ru-RU"/>
        </w:rPr>
        <w:t>Овладение универсальными учебными познавательными действиями: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1) базовые логические действия: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самостоятельно формулировать и актуализировать проблему, всесторонне её рассматривать;</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определять цели деятельности, задавая параметры и критерии их достижения, соотносить результаты деятельности с поставленными целями;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lastRenderedPageBreak/>
        <w:t>использовать при освоении знаний приёмы логического мышления – выделять характерные признаки понятий и устанавливать их взаимосвязь, использовать соответствующие понятия для объяснения отдельных фактов и явлений;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выбирать основания и критерии для классификации веществ и химических реакций;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устанавливать причинно-следственные связи между изучаемыми явлениями;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2) базовые исследовательские действия: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владеть основами методов научного познания веществ и химических реакций;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3) работа с информацией: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формулировать запросы и применять различные методы при поиске и отборе информации, необходимой для выполнения учебных задач определённого типа;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приобретать опыт использования информационно-коммуникативных технологий и различных поисковых систем;</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lastRenderedPageBreak/>
        <w:t>самостоятельно выбирать оптимальную форму представления информации (схемы, графики, диаграммы, таблицы, рисунки и другие);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использовать научный язык в качестве средства при работе с химической информацией: применять </w:t>
      </w:r>
      <w:proofErr w:type="spellStart"/>
      <w:r w:rsidRPr="00F720A6">
        <w:rPr>
          <w:rFonts w:ascii="Times New Roman" w:eastAsia="Times New Roman" w:hAnsi="Times New Roman" w:cs="Times New Roman"/>
          <w:color w:val="333333"/>
          <w:sz w:val="28"/>
          <w:szCs w:val="28"/>
          <w:lang w:eastAsia="ru-RU"/>
        </w:rPr>
        <w:t>межпредметные</w:t>
      </w:r>
      <w:proofErr w:type="spellEnd"/>
      <w:r w:rsidRPr="00F720A6">
        <w:rPr>
          <w:rFonts w:ascii="Times New Roman" w:eastAsia="Times New Roman" w:hAnsi="Times New Roman" w:cs="Times New Roman"/>
          <w:color w:val="333333"/>
          <w:sz w:val="28"/>
          <w:szCs w:val="28"/>
          <w:lang w:eastAsia="ru-RU"/>
        </w:rPr>
        <w:t xml:space="preserve"> (физические и математические) знаки и символы, формулы, аббревиатуры, номенклатуру;</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использовать и преобразовывать знаково-символические средства наглядности.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Овладение универсальными коммуникативными действиями: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задавать вопросы по существу обсуждаемой темы в ходе диалога</w:t>
      </w:r>
      <w:r w:rsidRPr="00F720A6">
        <w:rPr>
          <w:rFonts w:ascii="Times New Roman" w:eastAsia="Times New Roman" w:hAnsi="Times New Roman" w:cs="Times New Roman"/>
          <w:color w:val="333333"/>
          <w:sz w:val="28"/>
          <w:szCs w:val="28"/>
          <w:lang w:eastAsia="ru-RU"/>
        </w:rPr>
        <w:br/>
        <w:t>и/или дискуссии, высказывать идеи, формулировать свои предложения относительно выполнения предложенной задачи;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w:t>
      </w:r>
      <w:r w:rsidRPr="00F720A6">
        <w:rPr>
          <w:rFonts w:ascii="Times New Roman" w:eastAsia="Times New Roman" w:hAnsi="Times New Roman" w:cs="Times New Roman"/>
          <w:color w:val="333333"/>
          <w:sz w:val="28"/>
          <w:szCs w:val="28"/>
          <w:lang w:eastAsia="ru-RU"/>
        </w:rPr>
        <w:br/>
        <w:t>по результатам проведённых исследований путём согласования позиций в ходе обсуждения и обмена мнениями.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Овладение универсальными регулятивными действиями: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осуществлять самоконтроль своей деятельности на основе самоанализа и самооценки.</w:t>
      </w:r>
    </w:p>
    <w:p w:rsidR="00F720A6" w:rsidRPr="00F720A6" w:rsidRDefault="00F720A6" w:rsidP="00150F27">
      <w:pPr>
        <w:shd w:val="clear" w:color="auto" w:fill="FFFFFF"/>
        <w:spacing w:after="0" w:line="240" w:lineRule="auto"/>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rPr>
          <w:rFonts w:ascii="Times New Roman" w:eastAsia="Times New Roman" w:hAnsi="Times New Roman" w:cs="Times New Roman"/>
          <w:color w:val="333333"/>
          <w:sz w:val="28"/>
          <w:szCs w:val="28"/>
          <w:lang w:eastAsia="ru-RU"/>
        </w:rPr>
      </w:pPr>
      <w:r w:rsidRPr="00150F27">
        <w:rPr>
          <w:rFonts w:ascii="Times New Roman" w:eastAsia="Times New Roman" w:hAnsi="Times New Roman" w:cs="Times New Roman"/>
          <w:b/>
          <w:bCs/>
          <w:color w:val="333333"/>
          <w:sz w:val="28"/>
          <w:szCs w:val="28"/>
          <w:lang w:eastAsia="ru-RU"/>
        </w:rPr>
        <w:t>ПРЕДМЕТНЫЕ РЕЗУЛЬТАТЫ</w:t>
      </w:r>
    </w:p>
    <w:p w:rsidR="00F720A6" w:rsidRPr="00F720A6" w:rsidRDefault="00F720A6" w:rsidP="00150F27">
      <w:pPr>
        <w:shd w:val="clear" w:color="auto" w:fill="FFFFFF"/>
        <w:spacing w:after="0" w:line="240" w:lineRule="auto"/>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br/>
      </w:r>
      <w:r w:rsidRPr="00150F27">
        <w:rPr>
          <w:rFonts w:ascii="Times New Roman" w:eastAsia="Times New Roman" w:hAnsi="Times New Roman" w:cs="Times New Roman"/>
          <w:b/>
          <w:bCs/>
          <w:color w:val="333333"/>
          <w:sz w:val="28"/>
          <w:szCs w:val="28"/>
          <w:lang w:eastAsia="ru-RU"/>
        </w:rPr>
        <w:t>10 КЛАСС</w:t>
      </w: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Предметные результаты освоения курса «Органическая химия» отражают:</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F720A6">
        <w:rPr>
          <w:rFonts w:ascii="Times New Roman" w:eastAsia="Times New Roman" w:hAnsi="Times New Roman" w:cs="Times New Roman"/>
          <w:color w:val="333333"/>
          <w:sz w:val="28"/>
          <w:szCs w:val="28"/>
          <w:lang w:eastAsia="ru-RU"/>
        </w:rPr>
        <w:t>электроотрицательность</w:t>
      </w:r>
      <w:proofErr w:type="spellEnd"/>
      <w:r w:rsidRPr="00F720A6">
        <w:rPr>
          <w:rFonts w:ascii="Times New Roman" w:eastAsia="Times New Roman" w:hAnsi="Times New Roman" w:cs="Times New Roman"/>
          <w:color w:val="333333"/>
          <w:sz w:val="28"/>
          <w:szCs w:val="28"/>
          <w:lang w:eastAsia="ru-RU"/>
        </w:rPr>
        <w:t xml:space="preserve">, химическая </w:t>
      </w:r>
      <w:r w:rsidRPr="00F720A6">
        <w:rPr>
          <w:rFonts w:ascii="Times New Roman" w:eastAsia="Times New Roman" w:hAnsi="Times New Roman" w:cs="Times New Roman"/>
          <w:color w:val="333333"/>
          <w:sz w:val="28"/>
          <w:szCs w:val="28"/>
          <w:lang w:eastAsia="ru-RU"/>
        </w:rPr>
        <w:lastRenderedPageBreak/>
        <w:t xml:space="preserve">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F720A6">
        <w:rPr>
          <w:rFonts w:ascii="Times New Roman" w:eastAsia="Times New Roman" w:hAnsi="Times New Roman" w:cs="Times New Roman"/>
          <w:color w:val="333333"/>
          <w:sz w:val="28"/>
          <w:szCs w:val="28"/>
          <w:lang w:eastAsia="ru-RU"/>
        </w:rPr>
        <w:t>фактологические</w:t>
      </w:r>
      <w:proofErr w:type="spellEnd"/>
      <w:r w:rsidRPr="00F720A6">
        <w:rPr>
          <w:rFonts w:ascii="Times New Roman" w:eastAsia="Times New Roman" w:hAnsi="Times New Roman" w:cs="Times New Roman"/>
          <w:color w:val="333333"/>
          <w:sz w:val="28"/>
          <w:szCs w:val="28"/>
          <w:lang w:eastAsia="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умения определять виды химической связи в органических соединениях (одинарные и кратные);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lastRenderedPageBreak/>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w:t>
      </w:r>
      <w:r w:rsidRPr="00F720A6">
        <w:rPr>
          <w:rFonts w:ascii="Times New Roman" w:eastAsia="Times New Roman" w:hAnsi="Times New Roman" w:cs="Times New Roman"/>
          <w:color w:val="333333"/>
          <w:sz w:val="28"/>
          <w:szCs w:val="28"/>
          <w:lang w:eastAsia="ru-RU"/>
        </w:rPr>
        <w:br/>
        <w:t>или продуктов реакции);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b/>
          <w:bCs/>
          <w:color w:val="333333"/>
          <w:sz w:val="28"/>
          <w:szCs w:val="28"/>
          <w:lang w:eastAsia="ru-RU"/>
        </w:rPr>
        <w:br/>
      </w:r>
      <w:r w:rsidRPr="00150F27">
        <w:rPr>
          <w:rFonts w:ascii="Times New Roman" w:eastAsia="Times New Roman" w:hAnsi="Times New Roman" w:cs="Times New Roman"/>
          <w:b/>
          <w:bCs/>
          <w:color w:val="333333"/>
          <w:sz w:val="28"/>
          <w:szCs w:val="28"/>
          <w:lang w:eastAsia="ru-RU"/>
        </w:rPr>
        <w:t>11 КЛАСС</w:t>
      </w:r>
    </w:p>
    <w:p w:rsidR="00F720A6" w:rsidRPr="00F720A6" w:rsidRDefault="00F720A6" w:rsidP="00150F27">
      <w:pPr>
        <w:shd w:val="clear" w:color="auto" w:fill="FFFFFF"/>
        <w:spacing w:after="0" w:line="240" w:lineRule="auto"/>
        <w:jc w:val="both"/>
        <w:rPr>
          <w:rFonts w:ascii="Times New Roman" w:eastAsia="Times New Roman" w:hAnsi="Times New Roman" w:cs="Times New Roman"/>
          <w:color w:val="333333"/>
          <w:sz w:val="28"/>
          <w:szCs w:val="28"/>
          <w:lang w:eastAsia="ru-RU"/>
        </w:rPr>
      </w:pP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Предметные результаты освоения курса «Общая и неорганическая химия» отражают:</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представлений: о химической составляющей естественно-научной картины мира, роли химии в познании явлений природы, </w:t>
      </w:r>
      <w:r w:rsidRPr="00F720A6">
        <w:rPr>
          <w:rFonts w:ascii="Times New Roman" w:eastAsia="Times New Roman" w:hAnsi="Times New Roman" w:cs="Times New Roman"/>
          <w:color w:val="333333"/>
          <w:sz w:val="28"/>
          <w:szCs w:val="28"/>
          <w:lang w:eastAsia="ru-RU"/>
        </w:rPr>
        <w:lastRenderedPageBreak/>
        <w:t>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 xml:space="preserve">владение системой химических знаний, которая включает: основополагающие понятия (химический элемент, атом, изотоп, s-, p-, d- электронные </w:t>
      </w:r>
      <w:proofErr w:type="spellStart"/>
      <w:r w:rsidRPr="00F720A6">
        <w:rPr>
          <w:rFonts w:ascii="Times New Roman" w:eastAsia="Times New Roman" w:hAnsi="Times New Roman" w:cs="Times New Roman"/>
          <w:color w:val="333333"/>
          <w:sz w:val="28"/>
          <w:szCs w:val="28"/>
          <w:lang w:eastAsia="ru-RU"/>
        </w:rPr>
        <w:t>орбитали</w:t>
      </w:r>
      <w:proofErr w:type="spellEnd"/>
      <w:r w:rsidRPr="00F720A6">
        <w:rPr>
          <w:rFonts w:ascii="Times New Roman" w:eastAsia="Times New Roman" w:hAnsi="Times New Roman" w:cs="Times New Roman"/>
          <w:color w:val="333333"/>
          <w:sz w:val="28"/>
          <w:szCs w:val="28"/>
          <w:lang w:eastAsia="ru-RU"/>
        </w:rPr>
        <w:t xml:space="preserve"> атомов, ион, молекула, моль, молярный объём, валентность, </w:t>
      </w:r>
      <w:proofErr w:type="spellStart"/>
      <w:r w:rsidRPr="00F720A6">
        <w:rPr>
          <w:rFonts w:ascii="Times New Roman" w:eastAsia="Times New Roman" w:hAnsi="Times New Roman" w:cs="Times New Roman"/>
          <w:color w:val="333333"/>
          <w:sz w:val="28"/>
          <w:szCs w:val="28"/>
          <w:lang w:eastAsia="ru-RU"/>
        </w:rPr>
        <w:t>электроотрицательность</w:t>
      </w:r>
      <w:proofErr w:type="spellEnd"/>
      <w:r w:rsidRPr="00F720A6">
        <w:rPr>
          <w:rFonts w:ascii="Times New Roman" w:eastAsia="Times New Roman" w:hAnsi="Times New Roman" w:cs="Times New Roman"/>
          <w:color w:val="333333"/>
          <w:sz w:val="28"/>
          <w:szCs w:val="28"/>
          <w:lang w:eastAsia="ru-RU"/>
        </w:rPr>
        <w:t xml:space="preserve">,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F720A6">
        <w:rPr>
          <w:rFonts w:ascii="Times New Roman" w:eastAsia="Times New Roman" w:hAnsi="Times New Roman" w:cs="Times New Roman"/>
          <w:color w:val="333333"/>
          <w:sz w:val="28"/>
          <w:szCs w:val="28"/>
          <w:lang w:eastAsia="ru-RU"/>
        </w:rPr>
        <w:t>неэлектролиты</w:t>
      </w:r>
      <w:proofErr w:type="spellEnd"/>
      <w:r w:rsidRPr="00F720A6">
        <w:rPr>
          <w:rFonts w:ascii="Times New Roman" w:eastAsia="Times New Roman" w:hAnsi="Times New Roman" w:cs="Times New Roman"/>
          <w:color w:val="333333"/>
          <w:sz w:val="28"/>
          <w:szCs w:val="28"/>
          <w:lang w:eastAsia="ru-RU"/>
        </w:rPr>
        <w:t xml:space="preserve">,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F720A6">
        <w:rPr>
          <w:rFonts w:ascii="Times New Roman" w:eastAsia="Times New Roman" w:hAnsi="Times New Roman" w:cs="Times New Roman"/>
          <w:color w:val="333333"/>
          <w:sz w:val="28"/>
          <w:szCs w:val="28"/>
          <w:lang w:eastAsia="ru-RU"/>
        </w:rPr>
        <w:t>фактологические</w:t>
      </w:r>
      <w:proofErr w:type="spellEnd"/>
      <w:r w:rsidRPr="00F720A6">
        <w:rPr>
          <w:rFonts w:ascii="Times New Roman" w:eastAsia="Times New Roman" w:hAnsi="Times New Roman" w:cs="Times New Roman"/>
          <w:color w:val="333333"/>
          <w:sz w:val="28"/>
          <w:szCs w:val="28"/>
          <w:lang w:eastAsia="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w:t>
      </w:r>
      <w:proofErr w:type="spellStart"/>
      <w:r w:rsidRPr="00F720A6">
        <w:rPr>
          <w:rFonts w:ascii="Times New Roman" w:eastAsia="Times New Roman" w:hAnsi="Times New Roman" w:cs="Times New Roman"/>
          <w:color w:val="333333"/>
          <w:sz w:val="28"/>
          <w:szCs w:val="28"/>
          <w:lang w:eastAsia="ru-RU"/>
        </w:rPr>
        <w:t>гашёная</w:t>
      </w:r>
      <w:proofErr w:type="spellEnd"/>
      <w:r w:rsidRPr="00F720A6">
        <w:rPr>
          <w:rFonts w:ascii="Times New Roman" w:eastAsia="Times New Roman" w:hAnsi="Times New Roman" w:cs="Times New Roman"/>
          <w:color w:val="333333"/>
          <w:sz w:val="28"/>
          <w:szCs w:val="28"/>
          <w:lang w:eastAsia="ru-RU"/>
        </w:rPr>
        <w:t xml:space="preserve"> известь, негашёная известь, питьевая сода, пирит и другие);</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раскрывать смысл периодического закона Д. И. Менделеева и демонстрировать его систематизирующую, объяснительную и прогностическую функции;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«s-, p-, d-электронные </w:t>
      </w:r>
      <w:proofErr w:type="spellStart"/>
      <w:r w:rsidRPr="00F720A6">
        <w:rPr>
          <w:rFonts w:ascii="Times New Roman" w:eastAsia="Times New Roman" w:hAnsi="Times New Roman" w:cs="Times New Roman"/>
          <w:color w:val="333333"/>
          <w:sz w:val="28"/>
          <w:szCs w:val="28"/>
          <w:lang w:eastAsia="ru-RU"/>
        </w:rPr>
        <w:t>орбитали</w:t>
      </w:r>
      <w:proofErr w:type="spellEnd"/>
      <w:r w:rsidRPr="00F720A6">
        <w:rPr>
          <w:rFonts w:ascii="Times New Roman" w:eastAsia="Times New Roman" w:hAnsi="Times New Roman" w:cs="Times New Roman"/>
          <w:color w:val="333333"/>
          <w:sz w:val="28"/>
          <w:szCs w:val="28"/>
          <w:lang w:eastAsia="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lastRenderedPageBreak/>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раскрывать сущность </w:t>
      </w:r>
      <w:proofErr w:type="spellStart"/>
      <w:r w:rsidRPr="00F720A6">
        <w:rPr>
          <w:rFonts w:ascii="Times New Roman" w:eastAsia="Times New Roman" w:hAnsi="Times New Roman" w:cs="Times New Roman"/>
          <w:color w:val="333333"/>
          <w:sz w:val="28"/>
          <w:szCs w:val="28"/>
          <w:lang w:eastAsia="ru-RU"/>
        </w:rPr>
        <w:t>окислительно</w:t>
      </w:r>
      <w:proofErr w:type="spellEnd"/>
      <w:r w:rsidRPr="00F720A6">
        <w:rPr>
          <w:rFonts w:ascii="Times New Roman" w:eastAsia="Times New Roman" w:hAnsi="Times New Roman" w:cs="Times New Roman"/>
          <w:color w:val="333333"/>
          <w:sz w:val="28"/>
          <w:szCs w:val="28"/>
          <w:lang w:eastAsia="ru-RU"/>
        </w:rPr>
        <w:t>-восстановительных реакций посредством составления электронного баланса этих реакций;</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sidRPr="00F720A6">
        <w:rPr>
          <w:rFonts w:ascii="Times New Roman" w:eastAsia="Times New Roman" w:hAnsi="Times New Roman" w:cs="Times New Roman"/>
          <w:color w:val="333333"/>
          <w:sz w:val="28"/>
          <w:szCs w:val="28"/>
          <w:lang w:eastAsia="ru-RU"/>
        </w:rPr>
        <w:t>Ле</w:t>
      </w:r>
      <w:proofErr w:type="spellEnd"/>
      <w:r w:rsidRPr="00F720A6">
        <w:rPr>
          <w:rFonts w:ascii="Times New Roman" w:eastAsia="Times New Roman" w:hAnsi="Times New Roman" w:cs="Times New Roman"/>
          <w:color w:val="333333"/>
          <w:sz w:val="28"/>
          <w:szCs w:val="28"/>
          <w:lang w:eastAsia="ru-RU"/>
        </w:rPr>
        <w:t> </w:t>
      </w:r>
      <w:proofErr w:type="spellStart"/>
      <w:r w:rsidRPr="00F720A6">
        <w:rPr>
          <w:rFonts w:ascii="Times New Roman" w:eastAsia="Times New Roman" w:hAnsi="Times New Roman" w:cs="Times New Roman"/>
          <w:color w:val="333333"/>
          <w:sz w:val="28"/>
          <w:szCs w:val="28"/>
          <w:lang w:eastAsia="ru-RU"/>
        </w:rPr>
        <w:t>Шателье</w:t>
      </w:r>
      <w:proofErr w:type="spellEnd"/>
      <w:r w:rsidRPr="00F720A6">
        <w:rPr>
          <w:rFonts w:ascii="Times New Roman" w:eastAsia="Times New Roman" w:hAnsi="Times New Roman" w:cs="Times New Roman"/>
          <w:color w:val="333333"/>
          <w:sz w:val="28"/>
          <w:szCs w:val="28"/>
          <w:lang w:eastAsia="ru-RU"/>
        </w:rPr>
        <w:t>);</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представлений об общих научных принципах и экологических проблемах химического производства;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w:t>
      </w:r>
      <w:r w:rsidRPr="00F720A6">
        <w:rPr>
          <w:rFonts w:ascii="Times New Roman" w:eastAsia="Times New Roman" w:hAnsi="Times New Roman" w:cs="Times New Roman"/>
          <w:color w:val="333333"/>
          <w:sz w:val="28"/>
          <w:szCs w:val="28"/>
          <w:lang w:eastAsia="ru-RU"/>
        </w:rPr>
        <w:lastRenderedPageBreak/>
        <w:t>уравнений соответствующих реакций и формулировать выводы на основе этих результатов;</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критически анализировать химическую информацию, получаемую из разных источников (средства массовой коммуникации, Интернет и других);</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roofErr w:type="spellStart"/>
      <w:r w:rsidRPr="00F720A6">
        <w:rPr>
          <w:rFonts w:ascii="Times New Roman" w:eastAsia="Times New Roman" w:hAnsi="Times New Roman" w:cs="Times New Roman"/>
          <w:color w:val="333333"/>
          <w:sz w:val="28"/>
          <w:szCs w:val="28"/>
          <w:lang w:eastAsia="ru-RU"/>
        </w:rPr>
        <w:t>сформированность</w:t>
      </w:r>
      <w:proofErr w:type="spellEnd"/>
      <w:r w:rsidRPr="00F720A6">
        <w:rPr>
          <w:rFonts w:ascii="Times New Roman" w:eastAsia="Times New Roman" w:hAnsi="Times New Roman" w:cs="Times New Roman"/>
          <w:color w:val="333333"/>
          <w:sz w:val="28"/>
          <w:szCs w:val="28"/>
          <w:lang w:eastAsia="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F720A6" w:rsidRP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F720A6" w:rsidRDefault="00F720A6"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r w:rsidRPr="00F720A6">
        <w:rPr>
          <w:rFonts w:ascii="Times New Roman" w:eastAsia="Times New Roman" w:hAnsi="Times New Roman" w:cs="Times New Roman"/>
          <w:color w:val="333333"/>
          <w:sz w:val="28"/>
          <w:szCs w:val="28"/>
          <w:lang w:eastAsia="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150F27" w:rsidRDefault="00150F27"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150F27" w:rsidRDefault="00150F27"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150F27" w:rsidRDefault="00150F27"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150F27" w:rsidRDefault="00150F27"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150F27" w:rsidRDefault="00150F27"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150F27" w:rsidRDefault="00150F27"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150F27" w:rsidRDefault="00150F27"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150F27" w:rsidRDefault="00150F27"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sectPr w:rsidR="00150F27">
          <w:pgSz w:w="11906" w:h="16838"/>
          <w:pgMar w:top="1134" w:right="850" w:bottom="1134" w:left="1701" w:header="708" w:footer="708" w:gutter="0"/>
          <w:cols w:space="708"/>
          <w:docGrid w:linePitch="360"/>
        </w:sectPr>
      </w:pPr>
    </w:p>
    <w:p w:rsidR="00150F27" w:rsidRPr="00F720A6" w:rsidRDefault="00150F27" w:rsidP="00150F27">
      <w:pPr>
        <w:shd w:val="clear" w:color="auto" w:fill="FFFFFF"/>
        <w:spacing w:after="0" w:line="240" w:lineRule="auto"/>
        <w:ind w:firstLine="567"/>
        <w:jc w:val="both"/>
        <w:rPr>
          <w:rFonts w:ascii="Times New Roman" w:eastAsia="Times New Roman" w:hAnsi="Times New Roman" w:cs="Times New Roman"/>
          <w:color w:val="333333"/>
          <w:sz w:val="28"/>
          <w:szCs w:val="28"/>
          <w:lang w:eastAsia="ru-RU"/>
        </w:rPr>
      </w:pPr>
    </w:p>
    <w:p w:rsidR="00F720A6" w:rsidRDefault="00F720A6" w:rsidP="00F720A6">
      <w:pPr>
        <w:spacing w:after="0" w:line="240" w:lineRule="auto"/>
        <w:rPr>
          <w:rFonts w:ascii="Times New Roman" w:eastAsia="Times New Roman" w:hAnsi="Times New Roman" w:cs="Times New Roman"/>
          <w:b/>
          <w:bCs/>
          <w:caps/>
          <w:sz w:val="24"/>
          <w:szCs w:val="24"/>
          <w:lang w:eastAsia="ru-RU"/>
        </w:rPr>
      </w:pPr>
      <w:r w:rsidRPr="00F720A6">
        <w:rPr>
          <w:rFonts w:ascii="Times New Roman" w:eastAsia="Times New Roman" w:hAnsi="Times New Roman" w:cs="Times New Roman"/>
          <w:b/>
          <w:bCs/>
          <w:caps/>
          <w:sz w:val="24"/>
          <w:szCs w:val="24"/>
          <w:lang w:eastAsia="ru-RU"/>
        </w:rPr>
        <w:t>ТЕМАТИЧЕСКОЕ ПЛАНИРОВАНИЕ</w:t>
      </w:r>
    </w:p>
    <w:p w:rsidR="00150F27" w:rsidRPr="00F720A6" w:rsidRDefault="00150F27" w:rsidP="00F720A6">
      <w:pPr>
        <w:spacing w:after="0" w:line="240" w:lineRule="auto"/>
        <w:rPr>
          <w:rFonts w:ascii="Times New Roman" w:eastAsia="Times New Roman" w:hAnsi="Times New Roman" w:cs="Times New Roman"/>
          <w:b/>
          <w:bCs/>
          <w:caps/>
          <w:sz w:val="24"/>
          <w:szCs w:val="24"/>
          <w:lang w:eastAsia="ru-RU"/>
        </w:rPr>
      </w:pPr>
    </w:p>
    <w:p w:rsidR="00F720A6" w:rsidRDefault="00F720A6" w:rsidP="00F720A6">
      <w:pPr>
        <w:spacing w:after="0" w:line="240" w:lineRule="auto"/>
        <w:rPr>
          <w:rFonts w:ascii="Times New Roman" w:eastAsia="Times New Roman" w:hAnsi="Times New Roman" w:cs="Times New Roman"/>
          <w:b/>
          <w:bCs/>
          <w:caps/>
          <w:sz w:val="24"/>
          <w:szCs w:val="24"/>
          <w:lang w:eastAsia="ru-RU"/>
        </w:rPr>
      </w:pPr>
      <w:r w:rsidRPr="00F720A6">
        <w:rPr>
          <w:rFonts w:ascii="Times New Roman" w:eastAsia="Times New Roman" w:hAnsi="Times New Roman" w:cs="Times New Roman"/>
          <w:b/>
          <w:bCs/>
          <w:caps/>
          <w:sz w:val="24"/>
          <w:szCs w:val="24"/>
          <w:lang w:eastAsia="ru-RU"/>
        </w:rPr>
        <w:t>10 КЛАСС</w:t>
      </w:r>
    </w:p>
    <w:p w:rsidR="00150F27" w:rsidRPr="00F720A6" w:rsidRDefault="00150F27" w:rsidP="00F720A6">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575"/>
        <w:gridCol w:w="6143"/>
        <w:gridCol w:w="662"/>
        <w:gridCol w:w="1906"/>
        <w:gridCol w:w="1963"/>
        <w:gridCol w:w="3888"/>
      </w:tblGrid>
      <w:tr w:rsidR="00F720A6" w:rsidRPr="00F720A6" w:rsidTr="00150F27">
        <w:trPr>
          <w:tblHeader/>
          <w:tblCellSpacing w:w="15" w:type="dxa"/>
        </w:trPr>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 п/п</w:t>
            </w:r>
          </w:p>
        </w:tc>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Количество часов</w:t>
            </w:r>
          </w:p>
        </w:tc>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Электронные (цифровые) образовательные ресурсы</w:t>
            </w:r>
          </w:p>
        </w:tc>
      </w:tr>
      <w:tr w:rsidR="00F720A6" w:rsidRPr="00F720A6" w:rsidTr="00150F27">
        <w:trPr>
          <w:tblHeader/>
          <w:tblCellSpacing w:w="15" w:type="dxa"/>
        </w:trPr>
        <w:tc>
          <w:tcPr>
            <w:tcW w:w="0" w:type="auto"/>
            <w:vMerge/>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c>
          <w:tcPr>
            <w:tcW w:w="0" w:type="auto"/>
            <w:vMerge/>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Всего</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Контрольные работы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Практические работы</w:t>
            </w: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r>
      <w:tr w:rsidR="00F720A6" w:rsidRPr="00F720A6" w:rsidTr="00150F27">
        <w:trPr>
          <w:tblCellSpacing w:w="15" w:type="dxa"/>
        </w:trPr>
        <w:tc>
          <w:tcPr>
            <w:tcW w:w="0" w:type="auto"/>
            <w:gridSpan w:val="6"/>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b/>
                <w:bCs/>
                <w:sz w:val="24"/>
                <w:szCs w:val="24"/>
                <w:lang w:eastAsia="ru-RU"/>
              </w:rPr>
              <w:t>Раздел 1.</w:t>
            </w:r>
            <w:r w:rsidRPr="00F720A6">
              <w:rPr>
                <w:rFonts w:ascii="inherit" w:eastAsia="Times New Roman" w:hAnsi="inherit" w:cs="Times New Roman"/>
                <w:sz w:val="24"/>
                <w:szCs w:val="24"/>
                <w:lang w:eastAsia="ru-RU"/>
              </w:rPr>
              <w:t xml:space="preserve"> </w:t>
            </w:r>
            <w:r w:rsidRPr="00F720A6">
              <w:rPr>
                <w:rFonts w:ascii="inherit" w:eastAsia="Times New Roman" w:hAnsi="inherit" w:cs="Times New Roman"/>
                <w:b/>
                <w:bCs/>
                <w:sz w:val="24"/>
                <w:szCs w:val="24"/>
                <w:lang w:eastAsia="ru-RU"/>
              </w:rPr>
              <w:t>Теоретические основы органической химии</w:t>
            </w: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Предмет органической химии. Теория строения органических соединений А. М. Бутлерова</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Итого по разделу</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gridSpan w:val="3"/>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r w:rsidR="00F720A6" w:rsidRPr="00F720A6" w:rsidTr="00150F27">
        <w:trPr>
          <w:tblCellSpacing w:w="15" w:type="dxa"/>
        </w:trPr>
        <w:tc>
          <w:tcPr>
            <w:tcW w:w="0" w:type="auto"/>
            <w:gridSpan w:val="6"/>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b/>
                <w:bCs/>
                <w:sz w:val="24"/>
                <w:szCs w:val="24"/>
                <w:lang w:eastAsia="ru-RU"/>
              </w:rPr>
              <w:t>Раздел 2.</w:t>
            </w:r>
            <w:r w:rsidRPr="00F720A6">
              <w:rPr>
                <w:rFonts w:ascii="inherit" w:eastAsia="Times New Roman" w:hAnsi="inherit" w:cs="Times New Roman"/>
                <w:sz w:val="24"/>
                <w:szCs w:val="24"/>
                <w:lang w:eastAsia="ru-RU"/>
              </w:rPr>
              <w:t xml:space="preserve"> </w:t>
            </w:r>
            <w:r w:rsidRPr="00F720A6">
              <w:rPr>
                <w:rFonts w:ascii="inherit" w:eastAsia="Times New Roman" w:hAnsi="inherit" w:cs="Times New Roman"/>
                <w:b/>
                <w:bCs/>
                <w:sz w:val="24"/>
                <w:szCs w:val="24"/>
                <w:lang w:eastAsia="ru-RU"/>
              </w:rPr>
              <w:t>Углеводороды</w:t>
            </w: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 xml:space="preserve">Предельные углеводороды — </w:t>
            </w:r>
            <w:proofErr w:type="spellStart"/>
            <w:r w:rsidRPr="00F720A6">
              <w:rPr>
                <w:rFonts w:ascii="inherit" w:eastAsia="Times New Roman" w:hAnsi="inherit" w:cs="Times New Roman"/>
                <w:sz w:val="24"/>
                <w:szCs w:val="24"/>
                <w:lang w:eastAsia="ru-RU"/>
              </w:rPr>
              <w:t>алканы</w:t>
            </w:r>
            <w:proofErr w:type="spellEnd"/>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 xml:space="preserve">Непредельные углеводороды: </w:t>
            </w:r>
            <w:proofErr w:type="spellStart"/>
            <w:r w:rsidRPr="00F720A6">
              <w:rPr>
                <w:rFonts w:ascii="inherit" w:eastAsia="Times New Roman" w:hAnsi="inherit" w:cs="Times New Roman"/>
                <w:sz w:val="24"/>
                <w:szCs w:val="24"/>
                <w:lang w:eastAsia="ru-RU"/>
              </w:rPr>
              <w:t>алкены</w:t>
            </w:r>
            <w:proofErr w:type="spellEnd"/>
            <w:r w:rsidRPr="00F720A6">
              <w:rPr>
                <w:rFonts w:ascii="inherit" w:eastAsia="Times New Roman" w:hAnsi="inherit" w:cs="Times New Roman"/>
                <w:sz w:val="24"/>
                <w:szCs w:val="24"/>
                <w:lang w:eastAsia="ru-RU"/>
              </w:rPr>
              <w:t xml:space="preserve">, </w:t>
            </w:r>
            <w:proofErr w:type="spellStart"/>
            <w:r w:rsidRPr="00F720A6">
              <w:rPr>
                <w:rFonts w:ascii="inherit" w:eastAsia="Times New Roman" w:hAnsi="inherit" w:cs="Times New Roman"/>
                <w:sz w:val="24"/>
                <w:szCs w:val="24"/>
                <w:lang w:eastAsia="ru-RU"/>
              </w:rPr>
              <w:t>алкадиены</w:t>
            </w:r>
            <w:proofErr w:type="spellEnd"/>
            <w:r w:rsidRPr="00F720A6">
              <w:rPr>
                <w:rFonts w:ascii="inherit" w:eastAsia="Times New Roman" w:hAnsi="inherit" w:cs="Times New Roman"/>
                <w:sz w:val="24"/>
                <w:szCs w:val="24"/>
                <w:lang w:eastAsia="ru-RU"/>
              </w:rPr>
              <w:t xml:space="preserve">, </w:t>
            </w:r>
            <w:proofErr w:type="spellStart"/>
            <w:r w:rsidRPr="00F720A6">
              <w:rPr>
                <w:rFonts w:ascii="inherit" w:eastAsia="Times New Roman" w:hAnsi="inherit" w:cs="Times New Roman"/>
                <w:sz w:val="24"/>
                <w:szCs w:val="24"/>
                <w:lang w:eastAsia="ru-RU"/>
              </w:rPr>
              <w:t>алкины</w:t>
            </w:r>
            <w:proofErr w:type="spellEnd"/>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6</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Ароматические углеводороды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Природные источники углеводородов и их переработка</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Итого по разделу</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13</w:t>
            </w:r>
          </w:p>
        </w:tc>
        <w:tc>
          <w:tcPr>
            <w:tcW w:w="0" w:type="auto"/>
            <w:gridSpan w:val="3"/>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r w:rsidR="00F720A6" w:rsidRPr="00F720A6" w:rsidTr="00150F27">
        <w:trPr>
          <w:tblCellSpacing w:w="15" w:type="dxa"/>
        </w:trPr>
        <w:tc>
          <w:tcPr>
            <w:tcW w:w="0" w:type="auto"/>
            <w:gridSpan w:val="6"/>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b/>
                <w:bCs/>
                <w:sz w:val="24"/>
                <w:szCs w:val="24"/>
                <w:lang w:eastAsia="ru-RU"/>
              </w:rPr>
              <w:t>Раздел 3.</w:t>
            </w:r>
            <w:r w:rsidRPr="00F720A6">
              <w:rPr>
                <w:rFonts w:ascii="inherit" w:eastAsia="Times New Roman" w:hAnsi="inherit" w:cs="Times New Roman"/>
                <w:sz w:val="24"/>
                <w:szCs w:val="24"/>
                <w:lang w:eastAsia="ru-RU"/>
              </w:rPr>
              <w:t xml:space="preserve"> </w:t>
            </w:r>
            <w:r w:rsidRPr="00F720A6">
              <w:rPr>
                <w:rFonts w:ascii="inherit" w:eastAsia="Times New Roman" w:hAnsi="inherit" w:cs="Times New Roman"/>
                <w:b/>
                <w:bCs/>
                <w:sz w:val="24"/>
                <w:szCs w:val="24"/>
                <w:lang w:eastAsia="ru-RU"/>
              </w:rPr>
              <w:t>Кислородсодержащие органические соединения</w:t>
            </w: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Спирты. Фенол</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Альдегиды. Карбоновые кислоты. Сложные эфиры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7</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Углеводы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Итого по разделу</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13</w:t>
            </w:r>
          </w:p>
        </w:tc>
        <w:tc>
          <w:tcPr>
            <w:tcW w:w="0" w:type="auto"/>
            <w:gridSpan w:val="3"/>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r w:rsidR="00F720A6" w:rsidRPr="00F720A6" w:rsidTr="00150F27">
        <w:trPr>
          <w:tblCellSpacing w:w="15" w:type="dxa"/>
        </w:trPr>
        <w:tc>
          <w:tcPr>
            <w:tcW w:w="0" w:type="auto"/>
            <w:gridSpan w:val="6"/>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b/>
                <w:bCs/>
                <w:sz w:val="24"/>
                <w:szCs w:val="24"/>
                <w:lang w:eastAsia="ru-RU"/>
              </w:rPr>
              <w:t>Раздел 4.</w:t>
            </w:r>
            <w:r w:rsidRPr="00F720A6">
              <w:rPr>
                <w:rFonts w:ascii="inherit" w:eastAsia="Times New Roman" w:hAnsi="inherit" w:cs="Times New Roman"/>
                <w:sz w:val="24"/>
                <w:szCs w:val="24"/>
                <w:lang w:eastAsia="ru-RU"/>
              </w:rPr>
              <w:t xml:space="preserve"> </w:t>
            </w:r>
            <w:r w:rsidRPr="00F720A6">
              <w:rPr>
                <w:rFonts w:ascii="inherit" w:eastAsia="Times New Roman" w:hAnsi="inherit" w:cs="Times New Roman"/>
                <w:b/>
                <w:bCs/>
                <w:sz w:val="24"/>
                <w:szCs w:val="24"/>
                <w:lang w:eastAsia="ru-RU"/>
              </w:rPr>
              <w:t>Азотсодержащие органические соединения</w:t>
            </w: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4.1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Амины. Аминокислоты. Белки</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Итого по разделу</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gridSpan w:val="3"/>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r w:rsidR="00F720A6" w:rsidRPr="00F720A6" w:rsidTr="00150F27">
        <w:trPr>
          <w:tblCellSpacing w:w="15" w:type="dxa"/>
        </w:trPr>
        <w:tc>
          <w:tcPr>
            <w:tcW w:w="0" w:type="auto"/>
            <w:gridSpan w:val="6"/>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b/>
                <w:bCs/>
                <w:sz w:val="24"/>
                <w:szCs w:val="24"/>
                <w:lang w:eastAsia="ru-RU"/>
              </w:rPr>
              <w:t>Раздел 5.</w:t>
            </w:r>
            <w:r w:rsidRPr="00F720A6">
              <w:rPr>
                <w:rFonts w:ascii="inherit" w:eastAsia="Times New Roman" w:hAnsi="inherit" w:cs="Times New Roman"/>
                <w:sz w:val="24"/>
                <w:szCs w:val="24"/>
                <w:lang w:eastAsia="ru-RU"/>
              </w:rPr>
              <w:t xml:space="preserve"> </w:t>
            </w:r>
            <w:r w:rsidRPr="00F720A6">
              <w:rPr>
                <w:rFonts w:ascii="inherit" w:eastAsia="Times New Roman" w:hAnsi="inherit" w:cs="Times New Roman"/>
                <w:b/>
                <w:bCs/>
                <w:sz w:val="24"/>
                <w:szCs w:val="24"/>
                <w:lang w:eastAsia="ru-RU"/>
              </w:rPr>
              <w:t>Высокомолекулярные соединения</w:t>
            </w: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5.1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Пластмассы. Каучуки. Волокна</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Итого по разделу</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gridSpan w:val="3"/>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ОБЩЕЕ КОЛИЧЕСТВО ЧАСОВ ПО ПРОГРАММЕ</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bl>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F720A6" w:rsidRDefault="00F720A6" w:rsidP="00F720A6">
      <w:pPr>
        <w:spacing w:after="0" w:line="240" w:lineRule="auto"/>
        <w:rPr>
          <w:rFonts w:ascii="Times New Roman" w:eastAsia="Times New Roman" w:hAnsi="Times New Roman" w:cs="Times New Roman"/>
          <w:b/>
          <w:bCs/>
          <w:caps/>
          <w:sz w:val="24"/>
          <w:szCs w:val="24"/>
          <w:lang w:eastAsia="ru-RU"/>
        </w:rPr>
      </w:pPr>
      <w:r w:rsidRPr="00F720A6">
        <w:rPr>
          <w:rFonts w:ascii="Times New Roman" w:eastAsia="Times New Roman" w:hAnsi="Times New Roman" w:cs="Times New Roman"/>
          <w:b/>
          <w:bCs/>
          <w:caps/>
          <w:sz w:val="24"/>
          <w:szCs w:val="24"/>
          <w:lang w:eastAsia="ru-RU"/>
        </w:rPr>
        <w:t>11 КЛАСС</w:t>
      </w:r>
    </w:p>
    <w:p w:rsidR="00150F27" w:rsidRPr="00F720A6" w:rsidRDefault="00150F27" w:rsidP="00F720A6">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556"/>
        <w:gridCol w:w="6504"/>
        <w:gridCol w:w="662"/>
        <w:gridCol w:w="1854"/>
        <w:gridCol w:w="1910"/>
        <w:gridCol w:w="3651"/>
      </w:tblGrid>
      <w:tr w:rsidR="00F720A6" w:rsidRPr="00F720A6" w:rsidTr="00150F27">
        <w:trPr>
          <w:tblHeader/>
          <w:tblCellSpacing w:w="15" w:type="dxa"/>
        </w:trPr>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 п/п</w:t>
            </w:r>
          </w:p>
        </w:tc>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Количество часов</w:t>
            </w:r>
          </w:p>
        </w:tc>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Электронные (цифровые) образовательные ресурсы</w:t>
            </w:r>
          </w:p>
        </w:tc>
      </w:tr>
      <w:tr w:rsidR="00F720A6" w:rsidRPr="00F720A6" w:rsidTr="00150F27">
        <w:trPr>
          <w:tblHeader/>
          <w:tblCellSpacing w:w="15" w:type="dxa"/>
        </w:trPr>
        <w:tc>
          <w:tcPr>
            <w:tcW w:w="0" w:type="auto"/>
            <w:vMerge/>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c>
          <w:tcPr>
            <w:tcW w:w="0" w:type="auto"/>
            <w:vMerge/>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Всего</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Контрольные работы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Практические работы</w:t>
            </w: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r>
      <w:tr w:rsidR="00F720A6" w:rsidRPr="00F720A6" w:rsidTr="00150F27">
        <w:trPr>
          <w:tblCellSpacing w:w="15" w:type="dxa"/>
        </w:trPr>
        <w:tc>
          <w:tcPr>
            <w:tcW w:w="0" w:type="auto"/>
            <w:gridSpan w:val="6"/>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b/>
                <w:bCs/>
                <w:sz w:val="24"/>
                <w:szCs w:val="24"/>
                <w:lang w:eastAsia="ru-RU"/>
              </w:rPr>
              <w:t>Раздел 1.</w:t>
            </w:r>
            <w:r w:rsidRPr="00F720A6">
              <w:rPr>
                <w:rFonts w:ascii="inherit" w:eastAsia="Times New Roman" w:hAnsi="inherit" w:cs="Times New Roman"/>
                <w:sz w:val="24"/>
                <w:szCs w:val="24"/>
                <w:lang w:eastAsia="ru-RU"/>
              </w:rPr>
              <w:t xml:space="preserve"> </w:t>
            </w:r>
            <w:r w:rsidRPr="00F720A6">
              <w:rPr>
                <w:rFonts w:ascii="inherit" w:eastAsia="Times New Roman" w:hAnsi="inherit" w:cs="Times New Roman"/>
                <w:b/>
                <w:bCs/>
                <w:sz w:val="24"/>
                <w:szCs w:val="24"/>
                <w:lang w:eastAsia="ru-RU"/>
              </w:rPr>
              <w:t>Теоретические основы химии</w:t>
            </w: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Строение атомов. Периодический закон и Периодическая система химических элементов Д. И. Менделеева</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Строение вещества. Многообразие веществ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Химические реакции</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6</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Итого по разделу</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gridSpan w:val="6"/>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b/>
                <w:bCs/>
                <w:sz w:val="24"/>
                <w:szCs w:val="24"/>
                <w:lang w:eastAsia="ru-RU"/>
              </w:rPr>
              <w:t>Раздел 2.</w:t>
            </w:r>
            <w:r w:rsidRPr="00F720A6">
              <w:rPr>
                <w:rFonts w:ascii="inherit" w:eastAsia="Times New Roman" w:hAnsi="inherit" w:cs="Times New Roman"/>
                <w:sz w:val="24"/>
                <w:szCs w:val="24"/>
                <w:lang w:eastAsia="ru-RU"/>
              </w:rPr>
              <w:t xml:space="preserve"> </w:t>
            </w:r>
            <w:r w:rsidRPr="00F720A6">
              <w:rPr>
                <w:rFonts w:ascii="inherit" w:eastAsia="Times New Roman" w:hAnsi="inherit" w:cs="Times New Roman"/>
                <w:b/>
                <w:bCs/>
                <w:sz w:val="24"/>
                <w:szCs w:val="24"/>
                <w:lang w:eastAsia="ru-RU"/>
              </w:rPr>
              <w:t>Неорганическая химия</w:t>
            </w: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Металлы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6</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Неметаллы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9</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Связь неорганических и органических веществ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Итого по разделу</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17</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gridSpan w:val="6"/>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b/>
                <w:bCs/>
                <w:sz w:val="24"/>
                <w:szCs w:val="24"/>
                <w:lang w:eastAsia="ru-RU"/>
              </w:rPr>
              <w:t>Раздел 3.</w:t>
            </w:r>
            <w:r w:rsidRPr="00F720A6">
              <w:rPr>
                <w:rFonts w:ascii="inherit" w:eastAsia="Times New Roman" w:hAnsi="inherit" w:cs="Times New Roman"/>
                <w:sz w:val="24"/>
                <w:szCs w:val="24"/>
                <w:lang w:eastAsia="ru-RU"/>
              </w:rPr>
              <w:t xml:space="preserve"> </w:t>
            </w:r>
            <w:r w:rsidRPr="00F720A6">
              <w:rPr>
                <w:rFonts w:ascii="inherit" w:eastAsia="Times New Roman" w:hAnsi="inherit" w:cs="Times New Roman"/>
                <w:b/>
                <w:bCs/>
                <w:sz w:val="24"/>
                <w:szCs w:val="24"/>
                <w:lang w:eastAsia="ru-RU"/>
              </w:rPr>
              <w:t>Химия и жизнь</w:t>
            </w: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Химия и жизнь</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Итого по разделу</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4</w:t>
            </w:r>
          </w:p>
        </w:tc>
        <w:tc>
          <w:tcPr>
            <w:tcW w:w="0" w:type="auto"/>
            <w:gridSpan w:val="3"/>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ОБЩЕЕ КОЛИЧЕСТВО ЧАСОВ ПО ПРОГРАММЕ</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bl>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F720A6" w:rsidRDefault="00F720A6" w:rsidP="00F720A6">
      <w:pPr>
        <w:spacing w:after="0" w:line="240" w:lineRule="auto"/>
        <w:rPr>
          <w:rFonts w:ascii="Times New Roman" w:eastAsia="Times New Roman" w:hAnsi="Times New Roman" w:cs="Times New Roman"/>
          <w:b/>
          <w:bCs/>
          <w:caps/>
          <w:sz w:val="24"/>
          <w:szCs w:val="24"/>
          <w:lang w:eastAsia="ru-RU"/>
        </w:rPr>
      </w:pPr>
      <w:r w:rsidRPr="00F720A6">
        <w:rPr>
          <w:rFonts w:ascii="Times New Roman" w:eastAsia="Times New Roman" w:hAnsi="Times New Roman" w:cs="Times New Roman"/>
          <w:b/>
          <w:bCs/>
          <w:caps/>
          <w:sz w:val="24"/>
          <w:szCs w:val="24"/>
          <w:lang w:eastAsia="ru-RU"/>
        </w:rPr>
        <w:lastRenderedPageBreak/>
        <w:t>ПОУРОЧНОЕ ПЛАНИРОВАНИЕ</w:t>
      </w:r>
    </w:p>
    <w:p w:rsidR="00150F27" w:rsidRPr="00F720A6" w:rsidRDefault="00150F27" w:rsidP="00F720A6">
      <w:pPr>
        <w:spacing w:after="0" w:line="240" w:lineRule="auto"/>
        <w:rPr>
          <w:rFonts w:ascii="Times New Roman" w:eastAsia="Times New Roman" w:hAnsi="Times New Roman" w:cs="Times New Roman"/>
          <w:b/>
          <w:bCs/>
          <w:caps/>
          <w:sz w:val="24"/>
          <w:szCs w:val="24"/>
          <w:lang w:eastAsia="ru-RU"/>
        </w:rPr>
      </w:pPr>
    </w:p>
    <w:p w:rsidR="00F720A6" w:rsidRDefault="00F720A6" w:rsidP="00F720A6">
      <w:pPr>
        <w:spacing w:after="0" w:line="240" w:lineRule="auto"/>
        <w:rPr>
          <w:rFonts w:ascii="Times New Roman" w:eastAsia="Times New Roman" w:hAnsi="Times New Roman" w:cs="Times New Roman"/>
          <w:b/>
          <w:bCs/>
          <w:caps/>
          <w:sz w:val="24"/>
          <w:szCs w:val="24"/>
          <w:lang w:eastAsia="ru-RU"/>
        </w:rPr>
      </w:pPr>
      <w:r w:rsidRPr="00F720A6">
        <w:rPr>
          <w:rFonts w:ascii="Times New Roman" w:eastAsia="Times New Roman" w:hAnsi="Times New Roman" w:cs="Times New Roman"/>
          <w:b/>
          <w:bCs/>
          <w:caps/>
          <w:sz w:val="24"/>
          <w:szCs w:val="24"/>
          <w:lang w:eastAsia="ru-RU"/>
        </w:rPr>
        <w:t>10 КЛАСС</w:t>
      </w:r>
    </w:p>
    <w:p w:rsidR="00150F27" w:rsidRPr="00F720A6" w:rsidRDefault="00150F27" w:rsidP="00F720A6">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505"/>
        <w:gridCol w:w="6345"/>
        <w:gridCol w:w="662"/>
        <w:gridCol w:w="1712"/>
        <w:gridCol w:w="1768"/>
        <w:gridCol w:w="1187"/>
        <w:gridCol w:w="2958"/>
      </w:tblGrid>
      <w:tr w:rsidR="00F720A6" w:rsidRPr="00F720A6" w:rsidTr="00150F27">
        <w:trPr>
          <w:tblHeader/>
          <w:tblCellSpacing w:w="15" w:type="dxa"/>
        </w:trPr>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 п/п</w:t>
            </w:r>
          </w:p>
        </w:tc>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Тема урока</w:t>
            </w:r>
          </w:p>
        </w:tc>
        <w:tc>
          <w:tcPr>
            <w:tcW w:w="0" w:type="auto"/>
            <w:gridSpan w:val="3"/>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Количество часов</w:t>
            </w:r>
          </w:p>
        </w:tc>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2948FC">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Дата изучения</w:t>
            </w:r>
          </w:p>
        </w:tc>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Электронные цифровые образовательные ресурсы</w:t>
            </w:r>
          </w:p>
        </w:tc>
      </w:tr>
      <w:tr w:rsidR="00F720A6" w:rsidRPr="00F720A6" w:rsidTr="00150F27">
        <w:trPr>
          <w:tblHeader/>
          <w:tblCellSpacing w:w="15" w:type="dxa"/>
        </w:trPr>
        <w:tc>
          <w:tcPr>
            <w:tcW w:w="0" w:type="auto"/>
            <w:vMerge/>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c>
          <w:tcPr>
            <w:tcW w:w="0" w:type="auto"/>
            <w:vMerge/>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Всего</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Контрольные работы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Практические работы</w:t>
            </w: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F720A6" w:rsidRPr="00F720A6" w:rsidRDefault="00F720A6" w:rsidP="002948FC">
            <w:pPr>
              <w:spacing w:after="0" w:line="240" w:lineRule="auto"/>
              <w:jc w:val="center"/>
              <w:rPr>
                <w:rFonts w:ascii="inherit" w:eastAsia="Times New Roman" w:hAnsi="inherit" w:cs="Times New Roman"/>
                <w:sz w:val="24"/>
                <w:szCs w:val="24"/>
                <w:lang w:eastAsia="ru-RU"/>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Предмет органической химии, её возникновение, развитие и значение</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5.09</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Теория строения органических соединений А. М. Бутлерова, её основные положения</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12.09</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Представление о классификации органических веществ. Номенклатура (систематическая) и тривиальные названия органических веществ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19.09</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proofErr w:type="spellStart"/>
            <w:r w:rsidRPr="00F720A6">
              <w:rPr>
                <w:rFonts w:ascii="inherit" w:eastAsia="Times New Roman" w:hAnsi="inherit" w:cs="Times New Roman"/>
                <w:sz w:val="24"/>
                <w:szCs w:val="24"/>
                <w:lang w:eastAsia="ru-RU"/>
              </w:rPr>
              <w:t>Алканы</w:t>
            </w:r>
            <w:proofErr w:type="spellEnd"/>
            <w:r w:rsidRPr="00F720A6">
              <w:rPr>
                <w:rFonts w:ascii="inherit" w:eastAsia="Times New Roman" w:hAnsi="inherit" w:cs="Times New Roman"/>
                <w:sz w:val="24"/>
                <w:szCs w:val="24"/>
                <w:lang w:eastAsia="ru-RU"/>
              </w:rPr>
              <w:t>: состав и строение, гомологический ряд</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26.09</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5</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 xml:space="preserve">Метан и этан — простейшие представители </w:t>
            </w:r>
            <w:proofErr w:type="spellStart"/>
            <w:r w:rsidRPr="00F720A6">
              <w:rPr>
                <w:rFonts w:ascii="inherit" w:eastAsia="Times New Roman" w:hAnsi="inherit" w:cs="Times New Roman"/>
                <w:sz w:val="24"/>
                <w:szCs w:val="24"/>
                <w:lang w:eastAsia="ru-RU"/>
              </w:rPr>
              <w:t>алканов</w:t>
            </w:r>
            <w:proofErr w:type="spellEnd"/>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3.10</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6</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proofErr w:type="spellStart"/>
            <w:r w:rsidRPr="00F720A6">
              <w:rPr>
                <w:rFonts w:ascii="inherit" w:eastAsia="Times New Roman" w:hAnsi="inherit" w:cs="Times New Roman"/>
                <w:sz w:val="24"/>
                <w:szCs w:val="24"/>
                <w:lang w:eastAsia="ru-RU"/>
              </w:rPr>
              <w:t>Алкены</w:t>
            </w:r>
            <w:proofErr w:type="spellEnd"/>
            <w:r w:rsidRPr="00F720A6">
              <w:rPr>
                <w:rFonts w:ascii="inherit" w:eastAsia="Times New Roman" w:hAnsi="inherit" w:cs="Times New Roman"/>
                <w:sz w:val="24"/>
                <w:szCs w:val="24"/>
                <w:lang w:eastAsia="ru-RU"/>
              </w:rPr>
              <w:t>: состав и строение, свойства</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10.10</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7</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 xml:space="preserve">Этилен и пропилен — простейшие представители </w:t>
            </w:r>
            <w:proofErr w:type="spellStart"/>
            <w:r w:rsidRPr="00F720A6">
              <w:rPr>
                <w:rFonts w:ascii="inherit" w:eastAsia="Times New Roman" w:hAnsi="inherit" w:cs="Times New Roman"/>
                <w:sz w:val="24"/>
                <w:szCs w:val="24"/>
                <w:lang w:eastAsia="ru-RU"/>
              </w:rPr>
              <w:t>алкенов</w:t>
            </w:r>
            <w:proofErr w:type="spellEnd"/>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17.10</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8</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Практическая работа № 1. «Получение этилена и изучение его свойств»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2948FC" w:rsidRDefault="002948FC" w:rsidP="002948FC">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24.10</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9</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proofErr w:type="spellStart"/>
            <w:r w:rsidRPr="00F720A6">
              <w:rPr>
                <w:rFonts w:ascii="inherit" w:eastAsia="Times New Roman" w:hAnsi="inherit" w:cs="Times New Roman"/>
                <w:sz w:val="24"/>
                <w:szCs w:val="24"/>
                <w:lang w:eastAsia="ru-RU"/>
              </w:rPr>
              <w:t>Алкадиены</w:t>
            </w:r>
            <w:proofErr w:type="spellEnd"/>
            <w:r w:rsidRPr="00F720A6">
              <w:rPr>
                <w:rFonts w:ascii="inherit" w:eastAsia="Times New Roman" w:hAnsi="inherit" w:cs="Times New Roman"/>
                <w:sz w:val="24"/>
                <w:szCs w:val="24"/>
                <w:lang w:eastAsia="ru-RU"/>
              </w:rPr>
              <w:t>. Бутадиен-1,3 и метилбутадиен-1,3. Получение синтетического каучука и резины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7.11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10</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proofErr w:type="spellStart"/>
            <w:r w:rsidRPr="00F720A6">
              <w:rPr>
                <w:rFonts w:ascii="inherit" w:eastAsia="Times New Roman" w:hAnsi="inherit" w:cs="Times New Roman"/>
                <w:sz w:val="24"/>
                <w:szCs w:val="24"/>
                <w:lang w:eastAsia="ru-RU"/>
              </w:rPr>
              <w:t>Алкины</w:t>
            </w:r>
            <w:proofErr w:type="spellEnd"/>
            <w:r w:rsidRPr="00F720A6">
              <w:rPr>
                <w:rFonts w:ascii="inherit" w:eastAsia="Times New Roman" w:hAnsi="inherit" w:cs="Times New Roman"/>
                <w:sz w:val="24"/>
                <w:szCs w:val="24"/>
                <w:lang w:eastAsia="ru-RU"/>
              </w:rPr>
              <w:t xml:space="preserve">: состав и особенности строения, гомологический ряд. Ацетилен — простейший представитель </w:t>
            </w:r>
            <w:proofErr w:type="spellStart"/>
            <w:r w:rsidRPr="00F720A6">
              <w:rPr>
                <w:rFonts w:ascii="inherit" w:eastAsia="Times New Roman" w:hAnsi="inherit" w:cs="Times New Roman"/>
                <w:sz w:val="24"/>
                <w:szCs w:val="24"/>
                <w:lang w:eastAsia="ru-RU"/>
              </w:rPr>
              <w:t>алкинов</w:t>
            </w:r>
            <w:proofErr w:type="spellEnd"/>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14.11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Вычисления по уравнению химической реакции</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21.11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 xml:space="preserve">Арены: бензол и толуол. Токсичность </w:t>
            </w:r>
            <w:proofErr w:type="spellStart"/>
            <w:r w:rsidRPr="00F720A6">
              <w:rPr>
                <w:rFonts w:ascii="inherit" w:eastAsia="Times New Roman" w:hAnsi="inherit" w:cs="Times New Roman"/>
                <w:sz w:val="24"/>
                <w:szCs w:val="24"/>
                <w:lang w:eastAsia="ru-RU"/>
              </w:rPr>
              <w:t>аренов</w:t>
            </w:r>
            <w:proofErr w:type="spellEnd"/>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28.11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Генетическая связь углеводородов, принадлежащих к различным классам</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5.12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Природные источники углеводородов: природный газ и попутные нефтяные газы, нефть и продукты её переработки</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12.12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15</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Природные источники углеводородов: природный газ и попутные нефтяные газы, нефть и продукты её переработки</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19.12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lastRenderedPageBreak/>
              <w:t>16</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Контрольная работа по разделу «Углеводороды»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2948FC"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26.12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17</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Предельные одноатомные спирты: метанол и этанол. Водородная связь</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9.01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18</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Многоатомные спирты: этиленгликоль и глицерин</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16.01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19</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Фенол: строение молекулы, физические и химические свойства, применение</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23.01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20</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Альдегиды: формальдегид и ацетальдегид. Ацетон</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30.01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Одноосновные предельные карбоновые кислоты: муравьиная и уксусная</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6.02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Практическая работа № 2. «Свойства раствора уксусной кислоты»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D4698D" w:rsidRDefault="00D4698D" w:rsidP="002948FC">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13.02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Стеариновая и олеиновая кислоты, как представители высших карбоновых кислот</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20.02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Мыла как соли высших карбоновых кислот, их моющее действие</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27.025.03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25</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Сложные эфиры как производные карбоновых кислот. Гидролиз сложных эфиров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12.03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26</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Жиры: гидролиз, применение, биологическая роль жиров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19.03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27</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Углеводы: состав, классификация. Важнейшие представители: глюкоза, фруктоза, сахароза</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28</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Крахмал и целлюлоза как природные полимеры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9.04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29</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Контрольная работа по разделу «Кислородсодержащие органические соединения»</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16.04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30</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Амины: метиламин и анилин</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23.04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Аминокислоты как амфотерные органические соединения, их биологическое значение. Пептиды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30.04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Белки как природные высокомолекулярные соединения</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7.05</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Основные понятия химии высокомолекулярных соединений</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14.05</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lastRenderedPageBreak/>
              <w:t>34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Основные методы синтеза высокомолекулярных соединений. Пластмассы, каучуки, волокна</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D4698D" w:rsidP="002948FC">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21.05</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ОБЩЕЕ КОЛИЧЕСТВО ЧАСОВ ПО ПРОГРАММЕ</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2948FC">
            <w:pPr>
              <w:spacing w:after="0" w:line="240" w:lineRule="auto"/>
              <w:jc w:val="center"/>
              <w:rPr>
                <w:rFonts w:ascii="inherit" w:eastAsia="Times New Roman" w:hAnsi="inherit" w:cs="Times New Roman"/>
                <w:sz w:val="24"/>
                <w:szCs w:val="24"/>
                <w:lang w:eastAsia="ru-RU"/>
              </w:rPr>
            </w:pPr>
          </w:p>
        </w:tc>
      </w:tr>
    </w:tbl>
    <w:p w:rsidR="00150F27" w:rsidRDefault="00150F27" w:rsidP="00F720A6">
      <w:pPr>
        <w:spacing w:after="0" w:line="240" w:lineRule="auto"/>
        <w:rPr>
          <w:rFonts w:ascii="Times New Roman" w:eastAsia="Times New Roman" w:hAnsi="Times New Roman" w:cs="Times New Roman"/>
          <w:b/>
          <w:bCs/>
          <w:caps/>
          <w:sz w:val="24"/>
          <w:szCs w:val="24"/>
          <w:lang w:eastAsia="ru-RU"/>
        </w:rPr>
      </w:pPr>
    </w:p>
    <w:p w:rsidR="00F720A6" w:rsidRDefault="00F720A6" w:rsidP="00F720A6">
      <w:pPr>
        <w:spacing w:after="0" w:line="240" w:lineRule="auto"/>
        <w:rPr>
          <w:rFonts w:ascii="Times New Roman" w:eastAsia="Times New Roman" w:hAnsi="Times New Roman" w:cs="Times New Roman"/>
          <w:b/>
          <w:bCs/>
          <w:caps/>
          <w:sz w:val="24"/>
          <w:szCs w:val="24"/>
          <w:lang w:eastAsia="ru-RU"/>
        </w:rPr>
      </w:pPr>
      <w:r w:rsidRPr="00F720A6">
        <w:rPr>
          <w:rFonts w:ascii="Times New Roman" w:eastAsia="Times New Roman" w:hAnsi="Times New Roman" w:cs="Times New Roman"/>
          <w:b/>
          <w:bCs/>
          <w:caps/>
          <w:sz w:val="24"/>
          <w:szCs w:val="24"/>
          <w:lang w:eastAsia="ru-RU"/>
        </w:rPr>
        <w:t>11 КЛАСС</w:t>
      </w:r>
    </w:p>
    <w:p w:rsidR="00150F27" w:rsidRPr="00F720A6" w:rsidRDefault="00150F27" w:rsidP="00F720A6">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477"/>
        <w:gridCol w:w="6926"/>
        <w:gridCol w:w="662"/>
        <w:gridCol w:w="1633"/>
        <w:gridCol w:w="1689"/>
        <w:gridCol w:w="1133"/>
        <w:gridCol w:w="2617"/>
      </w:tblGrid>
      <w:tr w:rsidR="00F720A6" w:rsidRPr="00F720A6" w:rsidTr="00150F27">
        <w:trPr>
          <w:tblHeader/>
          <w:tblCellSpacing w:w="15" w:type="dxa"/>
        </w:trPr>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 п/п</w:t>
            </w:r>
          </w:p>
        </w:tc>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Тема урока</w:t>
            </w:r>
          </w:p>
        </w:tc>
        <w:tc>
          <w:tcPr>
            <w:tcW w:w="0" w:type="auto"/>
            <w:gridSpan w:val="3"/>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Количество часов</w:t>
            </w:r>
          </w:p>
        </w:tc>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Дата изучения</w:t>
            </w:r>
          </w:p>
        </w:tc>
        <w:tc>
          <w:tcPr>
            <w:tcW w:w="0" w:type="auto"/>
            <w:vMerge w:val="restart"/>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Электронные цифровые образовательные ресурсы</w:t>
            </w:r>
          </w:p>
        </w:tc>
      </w:tr>
      <w:tr w:rsidR="00F720A6" w:rsidRPr="00F720A6" w:rsidTr="00150F27">
        <w:trPr>
          <w:tblHeader/>
          <w:tblCellSpacing w:w="15" w:type="dxa"/>
        </w:trPr>
        <w:tc>
          <w:tcPr>
            <w:tcW w:w="0" w:type="auto"/>
            <w:vMerge/>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c>
          <w:tcPr>
            <w:tcW w:w="0" w:type="auto"/>
            <w:vMerge/>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Всего</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Контрольные работы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Практические работы</w:t>
            </w: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F720A6" w:rsidRPr="00F720A6" w:rsidRDefault="00F720A6" w:rsidP="00F720A6">
            <w:pPr>
              <w:spacing w:after="0" w:line="240" w:lineRule="auto"/>
              <w:rPr>
                <w:rFonts w:ascii="inherit" w:eastAsia="Times New Roman" w:hAnsi="inherit" w:cs="Times New Roman"/>
                <w:sz w:val="24"/>
                <w:szCs w:val="24"/>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Химический элемент. Атом. Электронная конфигурация атомов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Периодический закон и Периодическая система химических элементов Д. И. Менделеева, их связь с современной теорией строения атомов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Строение вещества. Химическая связь, её виды; механизмы образования ковалентной связи. Водородная связь</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5</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 xml:space="preserve">Валентность. </w:t>
            </w:r>
            <w:proofErr w:type="spellStart"/>
            <w:r w:rsidRPr="00F720A6">
              <w:rPr>
                <w:rFonts w:ascii="inherit" w:eastAsia="Times New Roman" w:hAnsi="inherit" w:cs="Times New Roman"/>
                <w:sz w:val="24"/>
                <w:szCs w:val="24"/>
                <w:lang w:eastAsia="ru-RU"/>
              </w:rPr>
              <w:t>Электроотрицательность</w:t>
            </w:r>
            <w:proofErr w:type="spellEnd"/>
            <w:r w:rsidRPr="00F720A6">
              <w:rPr>
                <w:rFonts w:ascii="inherit" w:eastAsia="Times New Roman" w:hAnsi="inherit" w:cs="Times New Roman"/>
                <w:sz w:val="24"/>
                <w:szCs w:val="24"/>
                <w:lang w:eastAsia="ru-RU"/>
              </w:rPr>
              <w:t>. Степень окисления. Вещества молекулярного и немолекулярного строения</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6</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Понятие о дисперсных системах. Истинные и коллоидные растворы. Массовая доля вещества в растворе</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7</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Классификация и номенклатура неорганических соединений. Генетическая связь неорганических веществ, различных классов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8</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9</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Скорость реакции. Обратимые реакции. Химическое равновесие</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lastRenderedPageBreak/>
              <w:t>10</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Практическая работа № 1. «Влияние различных факторов на скорость химической реакции»</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Электролитическая диссоциация. Понятие о водородном показателе (</w:t>
            </w:r>
            <w:proofErr w:type="spellStart"/>
            <w:r w:rsidRPr="00F720A6">
              <w:rPr>
                <w:rFonts w:ascii="inherit" w:eastAsia="Times New Roman" w:hAnsi="inherit" w:cs="Times New Roman"/>
                <w:sz w:val="24"/>
                <w:szCs w:val="24"/>
                <w:lang w:eastAsia="ru-RU"/>
              </w:rPr>
              <w:t>pH</w:t>
            </w:r>
            <w:proofErr w:type="spellEnd"/>
            <w:r w:rsidRPr="00F720A6">
              <w:rPr>
                <w:rFonts w:ascii="inherit" w:eastAsia="Times New Roman" w:hAnsi="inherit" w:cs="Times New Roman"/>
                <w:sz w:val="24"/>
                <w:szCs w:val="24"/>
                <w:lang w:eastAsia="ru-RU"/>
              </w:rPr>
              <w:t>) раствора. Реакции ионного обмена. Гидролиз органических и неорганических веществ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proofErr w:type="spellStart"/>
            <w:r w:rsidRPr="00F720A6">
              <w:rPr>
                <w:rFonts w:ascii="inherit" w:eastAsia="Times New Roman" w:hAnsi="inherit" w:cs="Times New Roman"/>
                <w:sz w:val="24"/>
                <w:szCs w:val="24"/>
                <w:lang w:eastAsia="ru-RU"/>
              </w:rPr>
              <w:t>Окислительно</w:t>
            </w:r>
            <w:proofErr w:type="spellEnd"/>
            <w:r w:rsidRPr="00F720A6">
              <w:rPr>
                <w:rFonts w:ascii="inherit" w:eastAsia="Times New Roman" w:hAnsi="inherit" w:cs="Times New Roman"/>
                <w:sz w:val="24"/>
                <w:szCs w:val="24"/>
                <w:lang w:eastAsia="ru-RU"/>
              </w:rPr>
              <w:t>-восстановительные реакции. Понятие об электролизе расплавов и растворов солей</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Контрольная работа по разделу «Теоретические основы химии»</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Металлы, их положение в Периодической системе химических элементов Д. И. Менделеева и особенности строения атомов. Общие физические свойства металлов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15</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Сплавы металлов. Электрохимический ряд напряжений металлов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16</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Химические свойства важнейших металлов (натрий, калий, кальций, магний, алюминий) и их соединений</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17</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Химические свойства хрома, меди и их соединений</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18</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Химические свойства цинка, железа и их соединений</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19</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Практическая работа № 2. "Решение экспериментальных задач по теме «Металлы»"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20</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Неметаллы, их положение в Периодической системе химических элементов Д. И. Менделеева и особенности строения атомов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Физические свойства неметаллов. Аллотропия неметаллов (на примере кислорода, серы, фосфора и углерода)</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Химические свойства галогенов, серы и их соединений</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 xml:space="preserve">Химические свойства азота, </w:t>
            </w:r>
            <w:proofErr w:type="spellStart"/>
            <w:r w:rsidRPr="00F720A6">
              <w:rPr>
                <w:rFonts w:ascii="inherit" w:eastAsia="Times New Roman" w:hAnsi="inherit" w:cs="Times New Roman"/>
                <w:sz w:val="24"/>
                <w:szCs w:val="24"/>
                <w:lang w:eastAsia="ru-RU"/>
              </w:rPr>
              <w:t>фософра</w:t>
            </w:r>
            <w:proofErr w:type="spellEnd"/>
            <w:r w:rsidRPr="00F720A6">
              <w:rPr>
                <w:rFonts w:ascii="inherit" w:eastAsia="Times New Roman" w:hAnsi="inherit" w:cs="Times New Roman"/>
                <w:sz w:val="24"/>
                <w:szCs w:val="24"/>
                <w:lang w:eastAsia="ru-RU"/>
              </w:rPr>
              <w:t xml:space="preserve"> и их соединений</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Химические свойства углерода, кремния и их соединений</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25</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Применение важнейших неметаллов и их соединений</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26</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Обобщение и систематизация знаний по теме «Неметаллы». Вычисления по уравнениям химических реакций и термохимические расчёты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lastRenderedPageBreak/>
              <w:t>27</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Практическая работа № 3. «Решение экспериментальных задач по теме "Неметаллы"»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28</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Контрольная работа по темам «Металлы» и «Неметаллы»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29</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Неорганические и органические кислоты. Неорганические и органические основания</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30</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Амфотерные неорганические и органические соединения. Генетическая связь неорганических и органических веществ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Роль химии в обеспечении экологической, энергетической и пищевой безопасности, развитии медицины</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Представления об общих научных принципах промышленного получения важнейших веществ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33</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Человек в мире веществ и материалов</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Химия и здоровье человека</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1</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rPr>
                <w:rFonts w:ascii="Times New Roman" w:eastAsia="Times New Roman" w:hAnsi="Times New Roman" w:cs="Times New Roman"/>
                <w:sz w:val="20"/>
                <w:szCs w:val="20"/>
                <w:lang w:eastAsia="ru-RU"/>
              </w:rPr>
            </w:pPr>
          </w:p>
        </w:tc>
      </w:tr>
      <w:tr w:rsidR="00F720A6" w:rsidRPr="00F720A6" w:rsidTr="00150F27">
        <w:trPr>
          <w:tblCellSpacing w:w="15" w:type="dxa"/>
        </w:trPr>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before="100" w:beforeAutospacing="1" w:after="100" w:afterAutospacing="1" w:line="240" w:lineRule="auto"/>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ОБЩЕЕ КОЛИЧЕСТВО ЧАСОВ ПО ПРОГРАММЕ</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34</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2</w:t>
            </w:r>
          </w:p>
        </w:tc>
        <w:tc>
          <w:tcPr>
            <w:tcW w:w="0" w:type="auto"/>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r w:rsidRPr="00F720A6">
              <w:rPr>
                <w:rFonts w:ascii="inherit" w:eastAsia="Times New Roman" w:hAnsi="inherit" w:cs="Times New Roman"/>
                <w:sz w:val="24"/>
                <w:szCs w:val="24"/>
                <w:lang w:eastAsia="ru-RU"/>
              </w:rPr>
              <w:t>3</w:t>
            </w:r>
          </w:p>
        </w:tc>
        <w:tc>
          <w:tcPr>
            <w:tcW w:w="0" w:type="auto"/>
            <w:gridSpan w:val="2"/>
            <w:tcBorders>
              <w:top w:val="single" w:sz="2" w:space="0" w:color="auto"/>
              <w:left w:val="single" w:sz="2" w:space="0" w:color="auto"/>
              <w:bottom w:val="single" w:sz="2" w:space="0" w:color="auto"/>
              <w:right w:val="single" w:sz="2" w:space="0" w:color="auto"/>
            </w:tcBorders>
            <w:hideMark/>
          </w:tcPr>
          <w:p w:rsidR="00F720A6" w:rsidRPr="00F720A6" w:rsidRDefault="00F720A6" w:rsidP="00F720A6">
            <w:pPr>
              <w:spacing w:after="0" w:line="240" w:lineRule="auto"/>
              <w:jc w:val="center"/>
              <w:rPr>
                <w:rFonts w:ascii="inherit" w:eastAsia="Times New Roman" w:hAnsi="inherit" w:cs="Times New Roman"/>
                <w:sz w:val="24"/>
                <w:szCs w:val="24"/>
                <w:lang w:eastAsia="ru-RU"/>
              </w:rPr>
            </w:pPr>
          </w:p>
        </w:tc>
      </w:tr>
    </w:tbl>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150F27" w:rsidRDefault="00150F27" w:rsidP="00F720A6">
      <w:pPr>
        <w:shd w:val="clear" w:color="auto" w:fill="FFFFFF"/>
        <w:spacing w:after="0" w:line="240" w:lineRule="auto"/>
        <w:rPr>
          <w:rFonts w:ascii="Times New Roman" w:eastAsia="Times New Roman" w:hAnsi="Times New Roman" w:cs="Times New Roman"/>
          <w:b/>
          <w:bCs/>
          <w:color w:val="333333"/>
          <w:sz w:val="28"/>
          <w:szCs w:val="28"/>
          <w:lang w:eastAsia="ru-RU"/>
        </w:rPr>
        <w:sectPr w:rsidR="00150F27" w:rsidSect="00150F27">
          <w:pgSz w:w="16838" w:h="11906" w:orient="landscape"/>
          <w:pgMar w:top="709" w:right="1134" w:bottom="850" w:left="1134" w:header="708" w:footer="708" w:gutter="0"/>
          <w:cols w:space="708"/>
          <w:docGrid w:linePitch="360"/>
        </w:sectPr>
      </w:pPr>
    </w:p>
    <w:p w:rsidR="00F720A6" w:rsidRPr="00F720A6" w:rsidRDefault="00F720A6" w:rsidP="00F720A6">
      <w:pPr>
        <w:shd w:val="clear" w:color="auto" w:fill="FFFFFF"/>
        <w:spacing w:after="0" w:line="240" w:lineRule="auto"/>
        <w:rPr>
          <w:rFonts w:ascii="Times New Roman" w:eastAsia="Times New Roman" w:hAnsi="Times New Roman" w:cs="Times New Roman"/>
          <w:color w:val="333333"/>
          <w:sz w:val="24"/>
          <w:szCs w:val="24"/>
          <w:lang w:eastAsia="ru-RU"/>
        </w:rPr>
      </w:pPr>
      <w:r w:rsidRPr="00F720A6">
        <w:rPr>
          <w:rFonts w:ascii="Times New Roman" w:eastAsia="Times New Roman" w:hAnsi="Times New Roman" w:cs="Times New Roman"/>
          <w:b/>
          <w:bCs/>
          <w:color w:val="333333"/>
          <w:sz w:val="28"/>
          <w:szCs w:val="28"/>
          <w:lang w:eastAsia="ru-RU"/>
        </w:rPr>
        <w:lastRenderedPageBreak/>
        <w:t>УЧЕБНО-МЕТОДИЧЕСКОЕ ОБЕСПЕЧЕНИЕ ОБРАЗОВАТЕЛЬНОГО ПРОЦЕССА</w:t>
      </w:r>
    </w:p>
    <w:p w:rsidR="00F720A6" w:rsidRPr="00F720A6" w:rsidRDefault="00F720A6" w:rsidP="00F720A6">
      <w:pPr>
        <w:shd w:val="clear" w:color="auto" w:fill="FFFFFF"/>
        <w:spacing w:after="0" w:line="480" w:lineRule="auto"/>
        <w:rPr>
          <w:rFonts w:ascii="Times New Roman" w:eastAsia="Times New Roman" w:hAnsi="Times New Roman" w:cs="Times New Roman"/>
          <w:color w:val="333333"/>
          <w:sz w:val="24"/>
          <w:szCs w:val="24"/>
          <w:lang w:eastAsia="ru-RU"/>
        </w:rPr>
      </w:pPr>
      <w:r w:rsidRPr="00F720A6">
        <w:rPr>
          <w:rFonts w:ascii="Times New Roman" w:eastAsia="Times New Roman" w:hAnsi="Times New Roman" w:cs="Times New Roman"/>
          <w:b/>
          <w:bCs/>
          <w:caps/>
          <w:color w:val="000000"/>
          <w:sz w:val="28"/>
          <w:szCs w:val="28"/>
          <w:lang w:eastAsia="ru-RU"/>
        </w:rPr>
        <w:t>ОБЯЗАТЕЛЬНЫЕ УЧЕБНЫЕ МАТЕРИАЛЫ ДЛЯ УЧЕНИКА</w:t>
      </w:r>
    </w:p>
    <w:p w:rsidR="00BE4577" w:rsidRDefault="00F720A6" w:rsidP="00BE4577">
      <w:pPr>
        <w:pStyle w:val="a6"/>
        <w:numPr>
          <w:ilvl w:val="0"/>
          <w:numId w:val="2"/>
        </w:numPr>
        <w:shd w:val="clear" w:color="auto" w:fill="FFFFFF"/>
        <w:spacing w:after="0" w:line="480" w:lineRule="auto"/>
        <w:rPr>
          <w:rFonts w:ascii="Times New Roman" w:eastAsia="Times New Roman" w:hAnsi="Times New Roman" w:cs="Times New Roman"/>
          <w:color w:val="333333"/>
          <w:sz w:val="24"/>
          <w:szCs w:val="24"/>
          <w:lang w:eastAsia="ru-RU"/>
        </w:rPr>
      </w:pPr>
      <w:r w:rsidRPr="00BE4577">
        <w:rPr>
          <w:rFonts w:ascii="Times New Roman" w:eastAsia="Times New Roman" w:hAnsi="Times New Roman" w:cs="Times New Roman"/>
          <w:color w:val="333333"/>
          <w:sz w:val="24"/>
          <w:szCs w:val="24"/>
          <w:lang w:eastAsia="ru-RU"/>
        </w:rPr>
        <w:t>​‌‌​</w:t>
      </w:r>
      <w:r w:rsidR="00BE4577" w:rsidRPr="00BE4577">
        <w:rPr>
          <w:rFonts w:ascii="Times New Roman" w:eastAsia="Times New Roman" w:hAnsi="Times New Roman" w:cs="Times New Roman"/>
          <w:color w:val="333333"/>
          <w:sz w:val="24"/>
          <w:szCs w:val="24"/>
          <w:lang w:eastAsia="ru-RU"/>
        </w:rPr>
        <w:t>Химия</w:t>
      </w:r>
      <w:r w:rsidR="00BE4577">
        <w:rPr>
          <w:rFonts w:ascii="Times New Roman" w:eastAsia="Times New Roman" w:hAnsi="Times New Roman" w:cs="Times New Roman"/>
          <w:color w:val="333333"/>
          <w:sz w:val="24"/>
          <w:szCs w:val="24"/>
          <w:lang w:eastAsia="ru-RU"/>
        </w:rPr>
        <w:t xml:space="preserve"> </w:t>
      </w:r>
      <w:r w:rsidR="00BE4577" w:rsidRPr="00BE4577">
        <w:rPr>
          <w:rFonts w:ascii="Times New Roman" w:eastAsia="Times New Roman" w:hAnsi="Times New Roman" w:cs="Times New Roman"/>
          <w:color w:val="333333"/>
          <w:sz w:val="24"/>
          <w:szCs w:val="24"/>
          <w:lang w:eastAsia="ru-RU"/>
        </w:rPr>
        <w:tab/>
        <w:t xml:space="preserve">Еремин В.В., Кузьменко Н.Е., </w:t>
      </w:r>
      <w:proofErr w:type="spellStart"/>
      <w:r w:rsidR="00BE4577" w:rsidRPr="00BE4577">
        <w:rPr>
          <w:rFonts w:ascii="Times New Roman" w:eastAsia="Times New Roman" w:hAnsi="Times New Roman" w:cs="Times New Roman"/>
          <w:color w:val="333333"/>
          <w:sz w:val="24"/>
          <w:szCs w:val="24"/>
          <w:lang w:eastAsia="ru-RU"/>
        </w:rPr>
        <w:t>Теренин</w:t>
      </w:r>
      <w:proofErr w:type="spellEnd"/>
      <w:r w:rsidR="00BE4577" w:rsidRPr="00BE4577">
        <w:rPr>
          <w:rFonts w:ascii="Times New Roman" w:eastAsia="Times New Roman" w:hAnsi="Times New Roman" w:cs="Times New Roman"/>
          <w:color w:val="333333"/>
          <w:sz w:val="24"/>
          <w:szCs w:val="24"/>
          <w:lang w:eastAsia="ru-RU"/>
        </w:rPr>
        <w:t xml:space="preserve"> В.И., Дроздов А.А., Лунин В.В., под редакцией Лунина В.В.</w:t>
      </w:r>
      <w:r w:rsidR="00BE4577" w:rsidRPr="00BE4577">
        <w:rPr>
          <w:rFonts w:ascii="Times New Roman" w:eastAsia="Times New Roman" w:hAnsi="Times New Roman" w:cs="Times New Roman"/>
          <w:color w:val="333333"/>
          <w:sz w:val="24"/>
          <w:szCs w:val="24"/>
          <w:lang w:eastAsia="ru-RU"/>
        </w:rPr>
        <w:tab/>
        <w:t>10</w:t>
      </w:r>
      <w:r w:rsidR="00BE4577">
        <w:rPr>
          <w:rFonts w:ascii="Times New Roman" w:eastAsia="Times New Roman" w:hAnsi="Times New Roman" w:cs="Times New Roman"/>
          <w:color w:val="333333"/>
          <w:sz w:val="24"/>
          <w:szCs w:val="24"/>
          <w:lang w:eastAsia="ru-RU"/>
        </w:rPr>
        <w:t xml:space="preserve">класс </w:t>
      </w:r>
      <w:r w:rsidR="00BE4577" w:rsidRPr="00BE4577">
        <w:rPr>
          <w:rFonts w:ascii="Times New Roman" w:eastAsia="Times New Roman" w:hAnsi="Times New Roman" w:cs="Times New Roman"/>
          <w:color w:val="333333"/>
          <w:sz w:val="24"/>
          <w:szCs w:val="24"/>
          <w:lang w:eastAsia="ru-RU"/>
        </w:rPr>
        <w:tab/>
        <w:t>ООО «ДРОФА»; АО «Издательство Просвещение»</w:t>
      </w:r>
    </w:p>
    <w:p w:rsidR="00F720A6" w:rsidRPr="00BE4577" w:rsidRDefault="00BE4577" w:rsidP="00BE4577">
      <w:pPr>
        <w:pStyle w:val="a6"/>
        <w:numPr>
          <w:ilvl w:val="0"/>
          <w:numId w:val="2"/>
        </w:numPr>
        <w:shd w:val="clear" w:color="auto" w:fill="FFFFFF"/>
        <w:spacing w:after="0" w:line="480" w:lineRule="auto"/>
        <w:rPr>
          <w:rFonts w:ascii="Times New Roman" w:eastAsia="Times New Roman" w:hAnsi="Times New Roman" w:cs="Times New Roman"/>
          <w:color w:val="333333"/>
          <w:sz w:val="24"/>
          <w:szCs w:val="24"/>
          <w:lang w:eastAsia="ru-RU"/>
        </w:rPr>
      </w:pPr>
      <w:r w:rsidRPr="00BE4577">
        <w:rPr>
          <w:rFonts w:ascii="Times New Roman" w:eastAsia="Times New Roman" w:hAnsi="Times New Roman" w:cs="Times New Roman"/>
          <w:color w:val="333333"/>
          <w:sz w:val="24"/>
          <w:szCs w:val="24"/>
          <w:lang w:eastAsia="ru-RU"/>
        </w:rPr>
        <w:t>Химия</w:t>
      </w:r>
      <w:proofErr w:type="gramStart"/>
      <w:r w:rsidRPr="00BE4577">
        <w:rPr>
          <w:rFonts w:ascii="Times New Roman" w:eastAsia="Times New Roman" w:hAnsi="Times New Roman" w:cs="Times New Roman"/>
          <w:color w:val="333333"/>
          <w:sz w:val="24"/>
          <w:szCs w:val="24"/>
          <w:lang w:eastAsia="ru-RU"/>
        </w:rPr>
        <w:tab/>
      </w:r>
      <w:r>
        <w:rPr>
          <w:rFonts w:ascii="Times New Roman" w:eastAsia="Times New Roman" w:hAnsi="Times New Roman" w:cs="Times New Roman"/>
          <w:color w:val="333333"/>
          <w:sz w:val="24"/>
          <w:szCs w:val="24"/>
          <w:lang w:eastAsia="ru-RU"/>
        </w:rPr>
        <w:t xml:space="preserve">  </w:t>
      </w:r>
      <w:r w:rsidRPr="00BE4577">
        <w:rPr>
          <w:rFonts w:ascii="Times New Roman" w:eastAsia="Times New Roman" w:hAnsi="Times New Roman" w:cs="Times New Roman"/>
          <w:color w:val="333333"/>
          <w:sz w:val="24"/>
          <w:szCs w:val="24"/>
          <w:lang w:eastAsia="ru-RU"/>
        </w:rPr>
        <w:t>Еремин</w:t>
      </w:r>
      <w:proofErr w:type="gramEnd"/>
      <w:r w:rsidRPr="00BE4577">
        <w:rPr>
          <w:rFonts w:ascii="Times New Roman" w:eastAsia="Times New Roman" w:hAnsi="Times New Roman" w:cs="Times New Roman"/>
          <w:color w:val="333333"/>
          <w:sz w:val="24"/>
          <w:szCs w:val="24"/>
          <w:lang w:eastAsia="ru-RU"/>
        </w:rPr>
        <w:t xml:space="preserve"> В.В., Кузьменко Н.Е., Дроздов А.А., Лунин В.В., под редакцией Лунина В.В.</w:t>
      </w:r>
      <w:r w:rsidRPr="00BE4577">
        <w:rPr>
          <w:rFonts w:ascii="Times New Roman" w:eastAsia="Times New Roman" w:hAnsi="Times New Roman" w:cs="Times New Roman"/>
          <w:color w:val="333333"/>
          <w:sz w:val="24"/>
          <w:szCs w:val="24"/>
          <w:lang w:eastAsia="ru-RU"/>
        </w:rPr>
        <w:tab/>
        <w:t>11</w:t>
      </w:r>
      <w:r>
        <w:rPr>
          <w:rFonts w:ascii="Times New Roman" w:eastAsia="Times New Roman" w:hAnsi="Times New Roman" w:cs="Times New Roman"/>
          <w:color w:val="333333"/>
          <w:sz w:val="24"/>
          <w:szCs w:val="24"/>
          <w:lang w:eastAsia="ru-RU"/>
        </w:rPr>
        <w:t>класс</w:t>
      </w:r>
      <w:r w:rsidRPr="00BE4577">
        <w:rPr>
          <w:rFonts w:ascii="Times New Roman" w:eastAsia="Times New Roman" w:hAnsi="Times New Roman" w:cs="Times New Roman"/>
          <w:color w:val="333333"/>
          <w:sz w:val="24"/>
          <w:szCs w:val="24"/>
          <w:lang w:eastAsia="ru-RU"/>
        </w:rPr>
        <w:tab/>
        <w:t>ООО «ДРОФА»; АО «Издательство Просвещение»</w:t>
      </w:r>
      <w:r w:rsidRPr="00BE4577">
        <w:rPr>
          <w:rFonts w:ascii="Times New Roman" w:eastAsia="Times New Roman" w:hAnsi="Times New Roman" w:cs="Times New Roman"/>
          <w:color w:val="333333"/>
          <w:sz w:val="24"/>
          <w:szCs w:val="24"/>
          <w:lang w:eastAsia="ru-RU"/>
        </w:rPr>
        <w:tab/>
      </w:r>
    </w:p>
    <w:p w:rsidR="00F720A6" w:rsidRPr="00F720A6" w:rsidRDefault="00F720A6" w:rsidP="00F720A6">
      <w:pPr>
        <w:shd w:val="clear" w:color="auto" w:fill="FFFFFF"/>
        <w:spacing w:after="0" w:line="480" w:lineRule="auto"/>
        <w:rPr>
          <w:rFonts w:ascii="Times New Roman" w:eastAsia="Times New Roman" w:hAnsi="Times New Roman" w:cs="Times New Roman"/>
          <w:color w:val="333333"/>
          <w:sz w:val="24"/>
          <w:szCs w:val="24"/>
          <w:lang w:eastAsia="ru-RU"/>
        </w:rPr>
      </w:pPr>
      <w:r w:rsidRPr="00F720A6">
        <w:rPr>
          <w:rFonts w:ascii="Times New Roman" w:eastAsia="Times New Roman" w:hAnsi="Times New Roman" w:cs="Times New Roman"/>
          <w:color w:val="333333"/>
          <w:sz w:val="24"/>
          <w:szCs w:val="24"/>
          <w:lang w:eastAsia="ru-RU"/>
        </w:rPr>
        <w:t>​‌‌</w:t>
      </w:r>
    </w:p>
    <w:p w:rsidR="00F720A6" w:rsidRPr="00F720A6" w:rsidRDefault="00F720A6" w:rsidP="00F720A6">
      <w:pPr>
        <w:shd w:val="clear" w:color="auto" w:fill="FFFFFF"/>
        <w:spacing w:before="240" w:after="120" w:line="240" w:lineRule="auto"/>
        <w:rPr>
          <w:rFonts w:ascii="Times New Roman" w:eastAsia="Times New Roman" w:hAnsi="Times New Roman" w:cs="Times New Roman"/>
          <w:color w:val="333333"/>
          <w:sz w:val="24"/>
          <w:szCs w:val="24"/>
          <w:lang w:eastAsia="ru-RU"/>
        </w:rPr>
      </w:pPr>
      <w:r w:rsidRPr="00F720A6">
        <w:rPr>
          <w:rFonts w:ascii="Times New Roman" w:eastAsia="Times New Roman" w:hAnsi="Times New Roman" w:cs="Times New Roman"/>
          <w:color w:val="333333"/>
          <w:sz w:val="24"/>
          <w:szCs w:val="24"/>
          <w:lang w:eastAsia="ru-RU"/>
        </w:rPr>
        <w:t>​</w:t>
      </w:r>
    </w:p>
    <w:p w:rsidR="00F720A6" w:rsidRPr="00F720A6" w:rsidRDefault="00F720A6" w:rsidP="00F720A6">
      <w:pPr>
        <w:shd w:val="clear" w:color="auto" w:fill="FFFFFF"/>
        <w:spacing w:after="0" w:line="480" w:lineRule="auto"/>
        <w:rPr>
          <w:rFonts w:ascii="Times New Roman" w:eastAsia="Times New Roman" w:hAnsi="Times New Roman" w:cs="Times New Roman"/>
          <w:color w:val="333333"/>
          <w:sz w:val="24"/>
          <w:szCs w:val="24"/>
          <w:lang w:eastAsia="ru-RU"/>
        </w:rPr>
      </w:pPr>
      <w:r w:rsidRPr="00F720A6">
        <w:rPr>
          <w:rFonts w:ascii="Times New Roman" w:eastAsia="Times New Roman" w:hAnsi="Times New Roman" w:cs="Times New Roman"/>
          <w:b/>
          <w:bCs/>
          <w:caps/>
          <w:color w:val="000000"/>
          <w:sz w:val="28"/>
          <w:szCs w:val="28"/>
          <w:lang w:eastAsia="ru-RU"/>
        </w:rPr>
        <w:t>МЕТОДИЧЕСКИЕ МАТЕРИАЛЫ ДЛЯ УЧИТЕЛЯ</w:t>
      </w:r>
    </w:p>
    <w:p w:rsidR="00F720A6" w:rsidRPr="00F720A6" w:rsidRDefault="00F720A6" w:rsidP="00F720A6">
      <w:pPr>
        <w:shd w:val="clear" w:color="auto" w:fill="FFFFFF"/>
        <w:spacing w:after="0" w:line="480" w:lineRule="auto"/>
        <w:rPr>
          <w:rFonts w:ascii="Times New Roman" w:eastAsia="Times New Roman" w:hAnsi="Times New Roman" w:cs="Times New Roman"/>
          <w:color w:val="333333"/>
          <w:sz w:val="24"/>
          <w:szCs w:val="24"/>
          <w:lang w:eastAsia="ru-RU"/>
        </w:rPr>
      </w:pPr>
      <w:r w:rsidRPr="00F720A6">
        <w:rPr>
          <w:rFonts w:ascii="Times New Roman" w:eastAsia="Times New Roman" w:hAnsi="Times New Roman" w:cs="Times New Roman"/>
          <w:color w:val="333333"/>
          <w:sz w:val="24"/>
          <w:szCs w:val="24"/>
          <w:lang w:eastAsia="ru-RU"/>
        </w:rPr>
        <w:t>​‌‌​</w:t>
      </w:r>
    </w:p>
    <w:p w:rsidR="00F720A6" w:rsidRPr="00F720A6" w:rsidRDefault="00F720A6" w:rsidP="00F720A6">
      <w:pPr>
        <w:shd w:val="clear" w:color="auto" w:fill="FFFFFF"/>
        <w:spacing w:before="240" w:after="120" w:line="240" w:lineRule="auto"/>
        <w:rPr>
          <w:rFonts w:ascii="Times New Roman" w:eastAsia="Times New Roman" w:hAnsi="Times New Roman" w:cs="Times New Roman"/>
          <w:color w:val="333333"/>
          <w:sz w:val="24"/>
          <w:szCs w:val="24"/>
          <w:lang w:eastAsia="ru-RU"/>
        </w:rPr>
      </w:pPr>
    </w:p>
    <w:p w:rsidR="00F720A6" w:rsidRPr="00F720A6" w:rsidRDefault="00F720A6" w:rsidP="00F720A6">
      <w:pPr>
        <w:shd w:val="clear" w:color="auto" w:fill="FFFFFF"/>
        <w:spacing w:after="0" w:line="480" w:lineRule="auto"/>
        <w:rPr>
          <w:rFonts w:ascii="Times New Roman" w:eastAsia="Times New Roman" w:hAnsi="Times New Roman" w:cs="Times New Roman"/>
          <w:color w:val="333333"/>
          <w:sz w:val="24"/>
          <w:szCs w:val="24"/>
          <w:lang w:eastAsia="ru-RU"/>
        </w:rPr>
      </w:pPr>
      <w:r w:rsidRPr="00F720A6">
        <w:rPr>
          <w:rFonts w:ascii="Times New Roman" w:eastAsia="Times New Roman" w:hAnsi="Times New Roman" w:cs="Times New Roman"/>
          <w:b/>
          <w:bCs/>
          <w:caps/>
          <w:color w:val="000000"/>
          <w:sz w:val="28"/>
          <w:szCs w:val="28"/>
          <w:lang w:eastAsia="ru-RU"/>
        </w:rPr>
        <w:t>ЦИФРОВЫЕ ОБРАЗОВАТЕЛЬНЫЕ РЕСУРСЫ И РЕСУРСЫ СЕТИ ИНТЕРНЕТ</w:t>
      </w:r>
    </w:p>
    <w:p w:rsidR="00F720A6" w:rsidRPr="00F720A6" w:rsidRDefault="00F720A6" w:rsidP="00F720A6">
      <w:pPr>
        <w:shd w:val="clear" w:color="auto" w:fill="FFFFFF"/>
        <w:spacing w:after="0" w:line="480" w:lineRule="auto"/>
        <w:rPr>
          <w:rFonts w:ascii="Times New Roman" w:eastAsia="Times New Roman" w:hAnsi="Times New Roman" w:cs="Times New Roman"/>
          <w:color w:val="333333"/>
          <w:sz w:val="24"/>
          <w:szCs w:val="24"/>
          <w:lang w:eastAsia="ru-RU"/>
        </w:rPr>
      </w:pPr>
      <w:r w:rsidRPr="00F720A6">
        <w:rPr>
          <w:rFonts w:ascii="Times New Roman" w:eastAsia="Times New Roman" w:hAnsi="Times New Roman" w:cs="Times New Roman"/>
          <w:color w:val="333333"/>
          <w:sz w:val="24"/>
          <w:szCs w:val="24"/>
          <w:lang w:eastAsia="ru-RU"/>
        </w:rPr>
        <w:t>​</w:t>
      </w:r>
      <w:r w:rsidRPr="00F720A6">
        <w:rPr>
          <w:rFonts w:ascii="Times New Roman" w:eastAsia="Times New Roman" w:hAnsi="Times New Roman" w:cs="Times New Roman"/>
          <w:color w:val="333333"/>
          <w:sz w:val="24"/>
          <w:szCs w:val="24"/>
          <w:shd w:val="clear" w:color="auto" w:fill="FFFFFF"/>
          <w:lang w:eastAsia="ru-RU"/>
        </w:rPr>
        <w:t>​‌‌</w:t>
      </w:r>
      <w:r w:rsidRPr="00F720A6">
        <w:rPr>
          <w:rFonts w:ascii="Times New Roman" w:eastAsia="Times New Roman" w:hAnsi="Times New Roman" w:cs="Times New Roman"/>
          <w:color w:val="333333"/>
          <w:sz w:val="24"/>
          <w:szCs w:val="24"/>
          <w:lang w:eastAsia="ru-RU"/>
        </w:rPr>
        <w:t>​</w:t>
      </w:r>
    </w:p>
    <w:sectPr w:rsidR="00F720A6" w:rsidRPr="00F720A6" w:rsidSect="00150F27">
      <w:pgSz w:w="11906" w:h="16838"/>
      <w:pgMar w:top="1134"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6335C7"/>
    <w:multiLevelType w:val="multilevel"/>
    <w:tmpl w:val="A0A0C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AD73C08"/>
    <w:multiLevelType w:val="hybridMultilevel"/>
    <w:tmpl w:val="7C16B4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0A6"/>
    <w:rsid w:val="00113465"/>
    <w:rsid w:val="00150F27"/>
    <w:rsid w:val="002328F8"/>
    <w:rsid w:val="00235D9C"/>
    <w:rsid w:val="002948FC"/>
    <w:rsid w:val="004475CC"/>
    <w:rsid w:val="005740E4"/>
    <w:rsid w:val="00BE4577"/>
    <w:rsid w:val="00D4698D"/>
    <w:rsid w:val="00F720A6"/>
    <w:rsid w:val="00F74E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ECE3E2-8389-4302-80B3-E3AF9240B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720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720A6"/>
    <w:rPr>
      <w:b/>
      <w:bCs/>
    </w:rPr>
  </w:style>
  <w:style w:type="character" w:styleId="a5">
    <w:name w:val="Emphasis"/>
    <w:basedOn w:val="a0"/>
    <w:uiPriority w:val="20"/>
    <w:qFormat/>
    <w:rsid w:val="00F720A6"/>
    <w:rPr>
      <w:i/>
      <w:iCs/>
    </w:rPr>
  </w:style>
  <w:style w:type="character" w:customStyle="1" w:styleId="placeholder-mask">
    <w:name w:val="placeholder-mask"/>
    <w:basedOn w:val="a0"/>
    <w:rsid w:val="00F720A6"/>
  </w:style>
  <w:style w:type="paragraph" w:styleId="a6">
    <w:name w:val="List Paragraph"/>
    <w:basedOn w:val="a"/>
    <w:uiPriority w:val="34"/>
    <w:qFormat/>
    <w:rsid w:val="00BE45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5310903">
      <w:bodyDiv w:val="1"/>
      <w:marLeft w:val="0"/>
      <w:marRight w:val="0"/>
      <w:marTop w:val="0"/>
      <w:marBottom w:val="0"/>
      <w:divBdr>
        <w:top w:val="none" w:sz="0" w:space="0" w:color="auto"/>
        <w:left w:val="none" w:sz="0" w:space="0" w:color="auto"/>
        <w:bottom w:val="none" w:sz="0" w:space="0" w:color="auto"/>
        <w:right w:val="none" w:sz="0" w:space="0" w:color="auto"/>
      </w:divBdr>
      <w:divsChild>
        <w:div w:id="1240215346">
          <w:marLeft w:val="0"/>
          <w:marRight w:val="0"/>
          <w:marTop w:val="0"/>
          <w:marBottom w:val="0"/>
          <w:divBdr>
            <w:top w:val="none" w:sz="0" w:space="0" w:color="auto"/>
            <w:left w:val="none" w:sz="0" w:space="0" w:color="auto"/>
            <w:bottom w:val="none" w:sz="0" w:space="0" w:color="auto"/>
            <w:right w:val="none" w:sz="0" w:space="0" w:color="auto"/>
          </w:divBdr>
          <w:divsChild>
            <w:div w:id="1273979776">
              <w:marLeft w:val="0"/>
              <w:marRight w:val="0"/>
              <w:marTop w:val="0"/>
              <w:marBottom w:val="0"/>
              <w:divBdr>
                <w:top w:val="none" w:sz="0" w:space="0" w:color="auto"/>
                <w:left w:val="none" w:sz="0" w:space="0" w:color="auto"/>
                <w:bottom w:val="none" w:sz="0" w:space="0" w:color="auto"/>
                <w:right w:val="none" w:sz="0" w:space="0" w:color="auto"/>
              </w:divBdr>
              <w:divsChild>
                <w:div w:id="559557173">
                  <w:marLeft w:val="0"/>
                  <w:marRight w:val="0"/>
                  <w:marTop w:val="0"/>
                  <w:marBottom w:val="0"/>
                  <w:divBdr>
                    <w:top w:val="none" w:sz="0" w:space="0" w:color="auto"/>
                    <w:left w:val="none" w:sz="0" w:space="0" w:color="auto"/>
                    <w:bottom w:val="none" w:sz="0" w:space="0" w:color="auto"/>
                    <w:right w:val="none" w:sz="0" w:space="0" w:color="auto"/>
                  </w:divBdr>
                  <w:divsChild>
                    <w:div w:id="1867449325">
                      <w:marLeft w:val="0"/>
                      <w:marRight w:val="0"/>
                      <w:marTop w:val="0"/>
                      <w:marBottom w:val="0"/>
                      <w:divBdr>
                        <w:top w:val="none" w:sz="0" w:space="0" w:color="auto"/>
                        <w:left w:val="none" w:sz="0" w:space="0" w:color="auto"/>
                        <w:bottom w:val="none" w:sz="0" w:space="0" w:color="auto"/>
                        <w:right w:val="none" w:sz="0" w:space="0" w:color="auto"/>
                      </w:divBdr>
                      <w:divsChild>
                        <w:div w:id="709648273">
                          <w:marLeft w:val="0"/>
                          <w:marRight w:val="0"/>
                          <w:marTop w:val="0"/>
                          <w:marBottom w:val="0"/>
                          <w:divBdr>
                            <w:top w:val="none" w:sz="0" w:space="0" w:color="auto"/>
                            <w:left w:val="none" w:sz="0" w:space="0" w:color="auto"/>
                            <w:bottom w:val="none" w:sz="0" w:space="0" w:color="auto"/>
                            <w:right w:val="none" w:sz="0" w:space="0" w:color="auto"/>
                          </w:divBdr>
                          <w:divsChild>
                            <w:div w:id="377628032">
                              <w:marLeft w:val="0"/>
                              <w:marRight w:val="0"/>
                              <w:marTop w:val="0"/>
                              <w:marBottom w:val="0"/>
                              <w:divBdr>
                                <w:top w:val="none" w:sz="0" w:space="0" w:color="auto"/>
                                <w:left w:val="none" w:sz="0" w:space="0" w:color="auto"/>
                                <w:bottom w:val="none" w:sz="0" w:space="0" w:color="auto"/>
                                <w:right w:val="none" w:sz="0" w:space="0" w:color="auto"/>
                              </w:divBdr>
                              <w:divsChild>
                                <w:div w:id="118181984">
                                  <w:marLeft w:val="0"/>
                                  <w:marRight w:val="0"/>
                                  <w:marTop w:val="0"/>
                                  <w:marBottom w:val="0"/>
                                  <w:divBdr>
                                    <w:top w:val="none" w:sz="0" w:space="0" w:color="auto"/>
                                    <w:left w:val="none" w:sz="0" w:space="0" w:color="auto"/>
                                    <w:bottom w:val="none" w:sz="0" w:space="0" w:color="auto"/>
                                    <w:right w:val="none" w:sz="0" w:space="0" w:color="auto"/>
                                  </w:divBdr>
                                  <w:divsChild>
                                    <w:div w:id="83117144">
                                      <w:marLeft w:val="0"/>
                                      <w:marRight w:val="0"/>
                                      <w:marTop w:val="0"/>
                                      <w:marBottom w:val="0"/>
                                      <w:divBdr>
                                        <w:top w:val="none" w:sz="0" w:space="0" w:color="auto"/>
                                        <w:left w:val="none" w:sz="0" w:space="0" w:color="auto"/>
                                        <w:bottom w:val="none" w:sz="0" w:space="0" w:color="auto"/>
                                        <w:right w:val="none" w:sz="0" w:space="0" w:color="auto"/>
                                      </w:divBdr>
                                      <w:divsChild>
                                        <w:div w:id="1113938637">
                                          <w:marLeft w:val="0"/>
                                          <w:marRight w:val="0"/>
                                          <w:marTop w:val="0"/>
                                          <w:marBottom w:val="0"/>
                                          <w:divBdr>
                                            <w:top w:val="none" w:sz="0" w:space="0" w:color="auto"/>
                                            <w:left w:val="none" w:sz="0" w:space="0" w:color="auto"/>
                                            <w:bottom w:val="none" w:sz="0" w:space="0" w:color="auto"/>
                                            <w:right w:val="none" w:sz="0" w:space="0" w:color="auto"/>
                                          </w:divBdr>
                                          <w:divsChild>
                                            <w:div w:id="200843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653666">
                      <w:marLeft w:val="0"/>
                      <w:marRight w:val="0"/>
                      <w:marTop w:val="0"/>
                      <w:marBottom w:val="0"/>
                      <w:divBdr>
                        <w:top w:val="none" w:sz="0" w:space="0" w:color="auto"/>
                        <w:left w:val="none" w:sz="0" w:space="0" w:color="auto"/>
                        <w:bottom w:val="none" w:sz="0" w:space="0" w:color="auto"/>
                        <w:right w:val="none" w:sz="0" w:space="0" w:color="auto"/>
                      </w:divBdr>
                      <w:divsChild>
                        <w:div w:id="1184586158">
                          <w:marLeft w:val="0"/>
                          <w:marRight w:val="0"/>
                          <w:marTop w:val="0"/>
                          <w:marBottom w:val="0"/>
                          <w:divBdr>
                            <w:top w:val="none" w:sz="0" w:space="0" w:color="auto"/>
                            <w:left w:val="none" w:sz="0" w:space="0" w:color="auto"/>
                            <w:bottom w:val="none" w:sz="0" w:space="0" w:color="auto"/>
                            <w:right w:val="none" w:sz="0" w:space="0" w:color="auto"/>
                          </w:divBdr>
                          <w:divsChild>
                            <w:div w:id="328025521">
                              <w:marLeft w:val="0"/>
                              <w:marRight w:val="0"/>
                              <w:marTop w:val="0"/>
                              <w:marBottom w:val="0"/>
                              <w:divBdr>
                                <w:top w:val="none" w:sz="0" w:space="0" w:color="auto"/>
                                <w:left w:val="none" w:sz="0" w:space="0" w:color="auto"/>
                                <w:bottom w:val="none" w:sz="0" w:space="0" w:color="auto"/>
                                <w:right w:val="none" w:sz="0" w:space="0" w:color="auto"/>
                              </w:divBdr>
                              <w:divsChild>
                                <w:div w:id="524486503">
                                  <w:marLeft w:val="0"/>
                                  <w:marRight w:val="0"/>
                                  <w:marTop w:val="0"/>
                                  <w:marBottom w:val="0"/>
                                  <w:divBdr>
                                    <w:top w:val="none" w:sz="0" w:space="0" w:color="auto"/>
                                    <w:left w:val="none" w:sz="0" w:space="0" w:color="auto"/>
                                    <w:bottom w:val="none" w:sz="0" w:space="0" w:color="auto"/>
                                    <w:right w:val="none" w:sz="0" w:space="0" w:color="auto"/>
                                  </w:divBdr>
                                  <w:divsChild>
                                    <w:div w:id="333458082">
                                      <w:marLeft w:val="0"/>
                                      <w:marRight w:val="0"/>
                                      <w:marTop w:val="0"/>
                                      <w:marBottom w:val="0"/>
                                      <w:divBdr>
                                        <w:top w:val="none" w:sz="0" w:space="0" w:color="auto"/>
                                        <w:left w:val="none" w:sz="0" w:space="0" w:color="auto"/>
                                        <w:bottom w:val="none" w:sz="0" w:space="0" w:color="auto"/>
                                        <w:right w:val="none" w:sz="0" w:space="0" w:color="auto"/>
                                      </w:divBdr>
                                      <w:divsChild>
                                        <w:div w:id="2116903576">
                                          <w:marLeft w:val="0"/>
                                          <w:marRight w:val="0"/>
                                          <w:marTop w:val="0"/>
                                          <w:marBottom w:val="0"/>
                                          <w:divBdr>
                                            <w:top w:val="none" w:sz="0" w:space="0" w:color="auto"/>
                                            <w:left w:val="none" w:sz="0" w:space="0" w:color="auto"/>
                                            <w:bottom w:val="none" w:sz="0" w:space="0" w:color="auto"/>
                                            <w:right w:val="none" w:sz="0" w:space="0" w:color="auto"/>
                                          </w:divBdr>
                                          <w:divsChild>
                                            <w:div w:id="18518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0488521">
                      <w:marLeft w:val="0"/>
                      <w:marRight w:val="0"/>
                      <w:marTop w:val="0"/>
                      <w:marBottom w:val="0"/>
                      <w:divBdr>
                        <w:top w:val="none" w:sz="0" w:space="0" w:color="auto"/>
                        <w:left w:val="none" w:sz="0" w:space="0" w:color="auto"/>
                        <w:bottom w:val="none" w:sz="0" w:space="0" w:color="auto"/>
                        <w:right w:val="none" w:sz="0" w:space="0" w:color="auto"/>
                      </w:divBdr>
                      <w:divsChild>
                        <w:div w:id="2005817813">
                          <w:marLeft w:val="0"/>
                          <w:marRight w:val="0"/>
                          <w:marTop w:val="0"/>
                          <w:marBottom w:val="0"/>
                          <w:divBdr>
                            <w:top w:val="none" w:sz="0" w:space="0" w:color="auto"/>
                            <w:left w:val="none" w:sz="0" w:space="0" w:color="auto"/>
                            <w:bottom w:val="none" w:sz="0" w:space="0" w:color="auto"/>
                            <w:right w:val="none" w:sz="0" w:space="0" w:color="auto"/>
                          </w:divBdr>
                          <w:divsChild>
                            <w:div w:id="1050543030">
                              <w:marLeft w:val="0"/>
                              <w:marRight w:val="0"/>
                              <w:marTop w:val="0"/>
                              <w:marBottom w:val="0"/>
                              <w:divBdr>
                                <w:top w:val="none" w:sz="0" w:space="0" w:color="auto"/>
                                <w:left w:val="none" w:sz="0" w:space="0" w:color="auto"/>
                                <w:bottom w:val="none" w:sz="0" w:space="0" w:color="auto"/>
                                <w:right w:val="none" w:sz="0" w:space="0" w:color="auto"/>
                              </w:divBdr>
                              <w:divsChild>
                                <w:div w:id="717435345">
                                  <w:marLeft w:val="0"/>
                                  <w:marRight w:val="0"/>
                                  <w:marTop w:val="0"/>
                                  <w:marBottom w:val="0"/>
                                  <w:divBdr>
                                    <w:top w:val="none" w:sz="0" w:space="0" w:color="auto"/>
                                    <w:left w:val="none" w:sz="0" w:space="0" w:color="auto"/>
                                    <w:bottom w:val="none" w:sz="0" w:space="0" w:color="auto"/>
                                    <w:right w:val="none" w:sz="0" w:space="0" w:color="auto"/>
                                  </w:divBdr>
                                  <w:divsChild>
                                    <w:div w:id="509217520">
                                      <w:marLeft w:val="0"/>
                                      <w:marRight w:val="0"/>
                                      <w:marTop w:val="0"/>
                                      <w:marBottom w:val="0"/>
                                      <w:divBdr>
                                        <w:top w:val="none" w:sz="0" w:space="0" w:color="auto"/>
                                        <w:left w:val="none" w:sz="0" w:space="0" w:color="auto"/>
                                        <w:bottom w:val="none" w:sz="0" w:space="0" w:color="auto"/>
                                        <w:right w:val="none" w:sz="0" w:space="0" w:color="auto"/>
                                      </w:divBdr>
                                      <w:divsChild>
                                        <w:div w:id="874856046">
                                          <w:marLeft w:val="0"/>
                                          <w:marRight w:val="0"/>
                                          <w:marTop w:val="0"/>
                                          <w:marBottom w:val="0"/>
                                          <w:divBdr>
                                            <w:top w:val="none" w:sz="0" w:space="0" w:color="auto"/>
                                            <w:left w:val="none" w:sz="0" w:space="0" w:color="auto"/>
                                            <w:bottom w:val="none" w:sz="0" w:space="0" w:color="auto"/>
                                            <w:right w:val="none" w:sz="0" w:space="0" w:color="auto"/>
                                          </w:divBdr>
                                          <w:divsChild>
                                            <w:div w:id="199100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1248598">
                      <w:marLeft w:val="0"/>
                      <w:marRight w:val="0"/>
                      <w:marTop w:val="0"/>
                      <w:marBottom w:val="0"/>
                      <w:divBdr>
                        <w:top w:val="none" w:sz="0" w:space="0" w:color="auto"/>
                        <w:left w:val="none" w:sz="0" w:space="0" w:color="auto"/>
                        <w:bottom w:val="none" w:sz="0" w:space="0" w:color="auto"/>
                        <w:right w:val="none" w:sz="0" w:space="0" w:color="auto"/>
                      </w:divBdr>
                      <w:divsChild>
                        <w:div w:id="2047371047">
                          <w:marLeft w:val="0"/>
                          <w:marRight w:val="0"/>
                          <w:marTop w:val="0"/>
                          <w:marBottom w:val="0"/>
                          <w:divBdr>
                            <w:top w:val="none" w:sz="0" w:space="0" w:color="auto"/>
                            <w:left w:val="none" w:sz="0" w:space="0" w:color="auto"/>
                            <w:bottom w:val="none" w:sz="0" w:space="0" w:color="auto"/>
                            <w:right w:val="none" w:sz="0" w:space="0" w:color="auto"/>
                          </w:divBdr>
                          <w:divsChild>
                            <w:div w:id="1378166673">
                              <w:marLeft w:val="0"/>
                              <w:marRight w:val="0"/>
                              <w:marTop w:val="0"/>
                              <w:marBottom w:val="0"/>
                              <w:divBdr>
                                <w:top w:val="none" w:sz="0" w:space="0" w:color="auto"/>
                                <w:left w:val="none" w:sz="0" w:space="0" w:color="auto"/>
                                <w:bottom w:val="none" w:sz="0" w:space="0" w:color="auto"/>
                                <w:right w:val="none" w:sz="0" w:space="0" w:color="auto"/>
                              </w:divBdr>
                              <w:divsChild>
                                <w:div w:id="119614346">
                                  <w:marLeft w:val="0"/>
                                  <w:marRight w:val="0"/>
                                  <w:marTop w:val="0"/>
                                  <w:marBottom w:val="0"/>
                                  <w:divBdr>
                                    <w:top w:val="none" w:sz="0" w:space="0" w:color="auto"/>
                                    <w:left w:val="none" w:sz="0" w:space="0" w:color="auto"/>
                                    <w:bottom w:val="none" w:sz="0" w:space="0" w:color="auto"/>
                                    <w:right w:val="none" w:sz="0" w:space="0" w:color="auto"/>
                                  </w:divBdr>
                                  <w:divsChild>
                                    <w:div w:id="436825786">
                                      <w:marLeft w:val="0"/>
                                      <w:marRight w:val="0"/>
                                      <w:marTop w:val="0"/>
                                      <w:marBottom w:val="0"/>
                                      <w:divBdr>
                                        <w:top w:val="none" w:sz="0" w:space="0" w:color="auto"/>
                                        <w:left w:val="none" w:sz="0" w:space="0" w:color="auto"/>
                                        <w:bottom w:val="none" w:sz="0" w:space="0" w:color="auto"/>
                                        <w:right w:val="none" w:sz="0" w:space="0" w:color="auto"/>
                                      </w:divBdr>
                                      <w:divsChild>
                                        <w:div w:id="1397128195">
                                          <w:marLeft w:val="0"/>
                                          <w:marRight w:val="0"/>
                                          <w:marTop w:val="0"/>
                                          <w:marBottom w:val="0"/>
                                          <w:divBdr>
                                            <w:top w:val="none" w:sz="0" w:space="0" w:color="auto"/>
                                            <w:left w:val="none" w:sz="0" w:space="0" w:color="auto"/>
                                            <w:bottom w:val="none" w:sz="0" w:space="0" w:color="auto"/>
                                            <w:right w:val="none" w:sz="0" w:space="0" w:color="auto"/>
                                          </w:divBdr>
                                          <w:divsChild>
                                            <w:div w:id="59389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1203545">
                      <w:marLeft w:val="0"/>
                      <w:marRight w:val="0"/>
                      <w:marTop w:val="0"/>
                      <w:marBottom w:val="0"/>
                      <w:divBdr>
                        <w:top w:val="none" w:sz="0" w:space="0" w:color="auto"/>
                        <w:left w:val="none" w:sz="0" w:space="0" w:color="auto"/>
                        <w:bottom w:val="none" w:sz="0" w:space="0" w:color="auto"/>
                        <w:right w:val="none" w:sz="0" w:space="0" w:color="auto"/>
                      </w:divBdr>
                      <w:divsChild>
                        <w:div w:id="765882214">
                          <w:marLeft w:val="0"/>
                          <w:marRight w:val="0"/>
                          <w:marTop w:val="0"/>
                          <w:marBottom w:val="0"/>
                          <w:divBdr>
                            <w:top w:val="none" w:sz="0" w:space="0" w:color="auto"/>
                            <w:left w:val="none" w:sz="0" w:space="0" w:color="auto"/>
                            <w:bottom w:val="none" w:sz="0" w:space="0" w:color="auto"/>
                            <w:right w:val="none" w:sz="0" w:space="0" w:color="auto"/>
                          </w:divBdr>
                          <w:divsChild>
                            <w:div w:id="2117018849">
                              <w:marLeft w:val="0"/>
                              <w:marRight w:val="0"/>
                              <w:marTop w:val="0"/>
                              <w:marBottom w:val="0"/>
                              <w:divBdr>
                                <w:top w:val="none" w:sz="0" w:space="0" w:color="auto"/>
                                <w:left w:val="none" w:sz="0" w:space="0" w:color="auto"/>
                                <w:bottom w:val="none" w:sz="0" w:space="0" w:color="auto"/>
                                <w:right w:val="none" w:sz="0" w:space="0" w:color="auto"/>
                              </w:divBdr>
                              <w:divsChild>
                                <w:div w:id="728454780">
                                  <w:marLeft w:val="0"/>
                                  <w:marRight w:val="0"/>
                                  <w:marTop w:val="0"/>
                                  <w:marBottom w:val="0"/>
                                  <w:divBdr>
                                    <w:top w:val="none" w:sz="0" w:space="0" w:color="auto"/>
                                    <w:left w:val="none" w:sz="0" w:space="0" w:color="auto"/>
                                    <w:bottom w:val="none" w:sz="0" w:space="0" w:color="auto"/>
                                    <w:right w:val="none" w:sz="0" w:space="0" w:color="auto"/>
                                  </w:divBdr>
                                </w:div>
                              </w:divsChild>
                            </w:div>
                            <w:div w:id="950550750">
                              <w:marLeft w:val="0"/>
                              <w:marRight w:val="0"/>
                              <w:marTop w:val="0"/>
                              <w:marBottom w:val="0"/>
                              <w:divBdr>
                                <w:top w:val="none" w:sz="0" w:space="0" w:color="auto"/>
                                <w:left w:val="none" w:sz="0" w:space="0" w:color="auto"/>
                                <w:bottom w:val="none" w:sz="0" w:space="0" w:color="auto"/>
                                <w:right w:val="none" w:sz="0" w:space="0" w:color="auto"/>
                              </w:divBdr>
                              <w:divsChild>
                                <w:div w:id="1667048605">
                                  <w:marLeft w:val="0"/>
                                  <w:marRight w:val="0"/>
                                  <w:marTop w:val="0"/>
                                  <w:marBottom w:val="0"/>
                                  <w:divBdr>
                                    <w:top w:val="none" w:sz="0" w:space="0" w:color="auto"/>
                                    <w:left w:val="none" w:sz="0" w:space="0" w:color="auto"/>
                                    <w:bottom w:val="none" w:sz="0" w:space="0" w:color="auto"/>
                                    <w:right w:val="none" w:sz="0" w:space="0" w:color="auto"/>
                                  </w:divBdr>
                                </w:div>
                                <w:div w:id="1685403520">
                                  <w:marLeft w:val="0"/>
                                  <w:marRight w:val="0"/>
                                  <w:marTop w:val="0"/>
                                  <w:marBottom w:val="0"/>
                                  <w:divBdr>
                                    <w:top w:val="none" w:sz="0" w:space="0" w:color="auto"/>
                                    <w:left w:val="none" w:sz="0" w:space="0" w:color="auto"/>
                                    <w:bottom w:val="none" w:sz="0" w:space="0" w:color="auto"/>
                                    <w:right w:val="none" w:sz="0" w:space="0" w:color="auto"/>
                                  </w:divBdr>
                                  <w:divsChild>
                                    <w:div w:id="2133135713">
                                      <w:marLeft w:val="0"/>
                                      <w:marRight w:val="0"/>
                                      <w:marTop w:val="0"/>
                                      <w:marBottom w:val="0"/>
                                      <w:divBdr>
                                        <w:top w:val="none" w:sz="0" w:space="0" w:color="auto"/>
                                        <w:left w:val="none" w:sz="0" w:space="0" w:color="auto"/>
                                        <w:bottom w:val="none" w:sz="0" w:space="0" w:color="auto"/>
                                        <w:right w:val="none" w:sz="0" w:space="0" w:color="auto"/>
                                      </w:divBdr>
                                      <w:divsChild>
                                        <w:div w:id="743994046">
                                          <w:marLeft w:val="0"/>
                                          <w:marRight w:val="0"/>
                                          <w:marTop w:val="0"/>
                                          <w:marBottom w:val="0"/>
                                          <w:divBdr>
                                            <w:top w:val="none" w:sz="0" w:space="0" w:color="auto"/>
                                            <w:left w:val="none" w:sz="0" w:space="0" w:color="auto"/>
                                            <w:bottom w:val="none" w:sz="0" w:space="0" w:color="auto"/>
                                            <w:right w:val="none" w:sz="0" w:space="0" w:color="auto"/>
                                          </w:divBdr>
                                        </w:div>
                                      </w:divsChild>
                                    </w:div>
                                    <w:div w:id="1526089496">
                                      <w:marLeft w:val="0"/>
                                      <w:marRight w:val="0"/>
                                      <w:marTop w:val="0"/>
                                      <w:marBottom w:val="0"/>
                                      <w:divBdr>
                                        <w:top w:val="none" w:sz="0" w:space="0" w:color="auto"/>
                                        <w:left w:val="none" w:sz="0" w:space="0" w:color="auto"/>
                                        <w:bottom w:val="none" w:sz="0" w:space="0" w:color="auto"/>
                                        <w:right w:val="none" w:sz="0" w:space="0" w:color="auto"/>
                                      </w:divBdr>
                                      <w:divsChild>
                                        <w:div w:id="1335572039">
                                          <w:marLeft w:val="0"/>
                                          <w:marRight w:val="0"/>
                                          <w:marTop w:val="0"/>
                                          <w:marBottom w:val="0"/>
                                          <w:divBdr>
                                            <w:top w:val="none" w:sz="0" w:space="0" w:color="auto"/>
                                            <w:left w:val="none" w:sz="0" w:space="0" w:color="auto"/>
                                            <w:bottom w:val="none" w:sz="0" w:space="0" w:color="auto"/>
                                            <w:right w:val="none" w:sz="0" w:space="0" w:color="auto"/>
                                          </w:divBdr>
                                        </w:div>
                                      </w:divsChild>
                                    </w:div>
                                    <w:div w:id="1435324244">
                                      <w:marLeft w:val="0"/>
                                      <w:marRight w:val="0"/>
                                      <w:marTop w:val="0"/>
                                      <w:marBottom w:val="0"/>
                                      <w:divBdr>
                                        <w:top w:val="none" w:sz="0" w:space="0" w:color="auto"/>
                                        <w:left w:val="none" w:sz="0" w:space="0" w:color="auto"/>
                                        <w:bottom w:val="none" w:sz="0" w:space="0" w:color="auto"/>
                                        <w:right w:val="none" w:sz="0" w:space="0" w:color="auto"/>
                                      </w:divBdr>
                                      <w:divsChild>
                                        <w:div w:id="302665335">
                                          <w:marLeft w:val="0"/>
                                          <w:marRight w:val="0"/>
                                          <w:marTop w:val="0"/>
                                          <w:marBottom w:val="0"/>
                                          <w:divBdr>
                                            <w:top w:val="none" w:sz="0" w:space="0" w:color="auto"/>
                                            <w:left w:val="none" w:sz="0" w:space="0" w:color="auto"/>
                                            <w:bottom w:val="none" w:sz="0" w:space="0" w:color="auto"/>
                                            <w:right w:val="none" w:sz="0" w:space="0" w:color="auto"/>
                                          </w:divBdr>
                                        </w:div>
                                      </w:divsChild>
                                    </w:div>
                                    <w:div w:id="1146362966">
                                      <w:marLeft w:val="0"/>
                                      <w:marRight w:val="0"/>
                                      <w:marTop w:val="0"/>
                                      <w:marBottom w:val="0"/>
                                      <w:divBdr>
                                        <w:top w:val="none" w:sz="0" w:space="0" w:color="auto"/>
                                        <w:left w:val="none" w:sz="0" w:space="0" w:color="auto"/>
                                        <w:bottom w:val="none" w:sz="0" w:space="0" w:color="auto"/>
                                        <w:right w:val="none" w:sz="0" w:space="0" w:color="auto"/>
                                      </w:divBdr>
                                      <w:divsChild>
                                        <w:div w:id="1812751983">
                                          <w:marLeft w:val="0"/>
                                          <w:marRight w:val="0"/>
                                          <w:marTop w:val="0"/>
                                          <w:marBottom w:val="0"/>
                                          <w:divBdr>
                                            <w:top w:val="none" w:sz="0" w:space="0" w:color="auto"/>
                                            <w:left w:val="none" w:sz="0" w:space="0" w:color="auto"/>
                                            <w:bottom w:val="none" w:sz="0" w:space="0" w:color="auto"/>
                                            <w:right w:val="none" w:sz="0" w:space="0" w:color="auto"/>
                                          </w:divBdr>
                                        </w:div>
                                      </w:divsChild>
                                    </w:div>
                                    <w:div w:id="154802021">
                                      <w:marLeft w:val="0"/>
                                      <w:marRight w:val="0"/>
                                      <w:marTop w:val="0"/>
                                      <w:marBottom w:val="0"/>
                                      <w:divBdr>
                                        <w:top w:val="none" w:sz="0" w:space="0" w:color="auto"/>
                                        <w:left w:val="none" w:sz="0" w:space="0" w:color="auto"/>
                                        <w:bottom w:val="none" w:sz="0" w:space="0" w:color="auto"/>
                                        <w:right w:val="none" w:sz="0" w:space="0" w:color="auto"/>
                                      </w:divBdr>
                                      <w:divsChild>
                                        <w:div w:id="609355099">
                                          <w:marLeft w:val="0"/>
                                          <w:marRight w:val="0"/>
                                          <w:marTop w:val="0"/>
                                          <w:marBottom w:val="0"/>
                                          <w:divBdr>
                                            <w:top w:val="none" w:sz="0" w:space="0" w:color="auto"/>
                                            <w:left w:val="none" w:sz="0" w:space="0" w:color="auto"/>
                                            <w:bottom w:val="none" w:sz="0" w:space="0" w:color="auto"/>
                                            <w:right w:val="none" w:sz="0" w:space="0" w:color="auto"/>
                                          </w:divBdr>
                                        </w:div>
                                      </w:divsChild>
                                    </w:div>
                                    <w:div w:id="1072460432">
                                      <w:marLeft w:val="0"/>
                                      <w:marRight w:val="0"/>
                                      <w:marTop w:val="0"/>
                                      <w:marBottom w:val="0"/>
                                      <w:divBdr>
                                        <w:top w:val="none" w:sz="0" w:space="0" w:color="auto"/>
                                        <w:left w:val="none" w:sz="0" w:space="0" w:color="auto"/>
                                        <w:bottom w:val="none" w:sz="0" w:space="0" w:color="auto"/>
                                        <w:right w:val="none" w:sz="0" w:space="0" w:color="auto"/>
                                      </w:divBdr>
                                      <w:divsChild>
                                        <w:div w:id="530649327">
                                          <w:marLeft w:val="0"/>
                                          <w:marRight w:val="0"/>
                                          <w:marTop w:val="0"/>
                                          <w:marBottom w:val="0"/>
                                          <w:divBdr>
                                            <w:top w:val="none" w:sz="0" w:space="0" w:color="auto"/>
                                            <w:left w:val="none" w:sz="0" w:space="0" w:color="auto"/>
                                            <w:bottom w:val="none" w:sz="0" w:space="0" w:color="auto"/>
                                            <w:right w:val="none" w:sz="0" w:space="0" w:color="auto"/>
                                          </w:divBdr>
                                        </w:div>
                                      </w:divsChild>
                                    </w:div>
                                    <w:div w:id="1954946304">
                                      <w:marLeft w:val="0"/>
                                      <w:marRight w:val="0"/>
                                      <w:marTop w:val="0"/>
                                      <w:marBottom w:val="0"/>
                                      <w:divBdr>
                                        <w:top w:val="none" w:sz="0" w:space="0" w:color="auto"/>
                                        <w:left w:val="none" w:sz="0" w:space="0" w:color="auto"/>
                                        <w:bottom w:val="none" w:sz="0" w:space="0" w:color="auto"/>
                                        <w:right w:val="none" w:sz="0" w:space="0" w:color="auto"/>
                                      </w:divBdr>
                                      <w:divsChild>
                                        <w:div w:id="719523437">
                                          <w:marLeft w:val="0"/>
                                          <w:marRight w:val="0"/>
                                          <w:marTop w:val="0"/>
                                          <w:marBottom w:val="0"/>
                                          <w:divBdr>
                                            <w:top w:val="none" w:sz="0" w:space="0" w:color="auto"/>
                                            <w:left w:val="none" w:sz="0" w:space="0" w:color="auto"/>
                                            <w:bottom w:val="none" w:sz="0" w:space="0" w:color="auto"/>
                                            <w:right w:val="none" w:sz="0" w:space="0" w:color="auto"/>
                                          </w:divBdr>
                                        </w:div>
                                      </w:divsChild>
                                    </w:div>
                                    <w:div w:id="812723435">
                                      <w:marLeft w:val="0"/>
                                      <w:marRight w:val="0"/>
                                      <w:marTop w:val="0"/>
                                      <w:marBottom w:val="0"/>
                                      <w:divBdr>
                                        <w:top w:val="none" w:sz="0" w:space="0" w:color="auto"/>
                                        <w:left w:val="none" w:sz="0" w:space="0" w:color="auto"/>
                                        <w:bottom w:val="none" w:sz="0" w:space="0" w:color="auto"/>
                                        <w:right w:val="none" w:sz="0" w:space="0" w:color="auto"/>
                                      </w:divBdr>
                                      <w:divsChild>
                                        <w:div w:id="482352631">
                                          <w:marLeft w:val="0"/>
                                          <w:marRight w:val="0"/>
                                          <w:marTop w:val="0"/>
                                          <w:marBottom w:val="0"/>
                                          <w:divBdr>
                                            <w:top w:val="none" w:sz="0" w:space="0" w:color="auto"/>
                                            <w:left w:val="none" w:sz="0" w:space="0" w:color="auto"/>
                                            <w:bottom w:val="none" w:sz="0" w:space="0" w:color="auto"/>
                                            <w:right w:val="none" w:sz="0" w:space="0" w:color="auto"/>
                                          </w:divBdr>
                                        </w:div>
                                      </w:divsChild>
                                    </w:div>
                                    <w:div w:id="1543402147">
                                      <w:marLeft w:val="0"/>
                                      <w:marRight w:val="0"/>
                                      <w:marTop w:val="0"/>
                                      <w:marBottom w:val="0"/>
                                      <w:divBdr>
                                        <w:top w:val="none" w:sz="0" w:space="0" w:color="auto"/>
                                        <w:left w:val="none" w:sz="0" w:space="0" w:color="auto"/>
                                        <w:bottom w:val="none" w:sz="0" w:space="0" w:color="auto"/>
                                        <w:right w:val="none" w:sz="0" w:space="0" w:color="auto"/>
                                      </w:divBdr>
                                      <w:divsChild>
                                        <w:div w:id="1344625266">
                                          <w:marLeft w:val="0"/>
                                          <w:marRight w:val="0"/>
                                          <w:marTop w:val="0"/>
                                          <w:marBottom w:val="0"/>
                                          <w:divBdr>
                                            <w:top w:val="none" w:sz="0" w:space="0" w:color="auto"/>
                                            <w:left w:val="none" w:sz="0" w:space="0" w:color="auto"/>
                                            <w:bottom w:val="none" w:sz="0" w:space="0" w:color="auto"/>
                                            <w:right w:val="none" w:sz="0" w:space="0" w:color="auto"/>
                                          </w:divBdr>
                                        </w:div>
                                      </w:divsChild>
                                    </w:div>
                                    <w:div w:id="355926293">
                                      <w:marLeft w:val="0"/>
                                      <w:marRight w:val="0"/>
                                      <w:marTop w:val="0"/>
                                      <w:marBottom w:val="0"/>
                                      <w:divBdr>
                                        <w:top w:val="none" w:sz="0" w:space="0" w:color="auto"/>
                                        <w:left w:val="none" w:sz="0" w:space="0" w:color="auto"/>
                                        <w:bottom w:val="none" w:sz="0" w:space="0" w:color="auto"/>
                                        <w:right w:val="none" w:sz="0" w:space="0" w:color="auto"/>
                                      </w:divBdr>
                                      <w:divsChild>
                                        <w:div w:id="286666005">
                                          <w:marLeft w:val="0"/>
                                          <w:marRight w:val="0"/>
                                          <w:marTop w:val="0"/>
                                          <w:marBottom w:val="0"/>
                                          <w:divBdr>
                                            <w:top w:val="none" w:sz="0" w:space="0" w:color="auto"/>
                                            <w:left w:val="none" w:sz="0" w:space="0" w:color="auto"/>
                                            <w:bottom w:val="none" w:sz="0" w:space="0" w:color="auto"/>
                                            <w:right w:val="none" w:sz="0" w:space="0" w:color="auto"/>
                                          </w:divBdr>
                                        </w:div>
                                      </w:divsChild>
                                    </w:div>
                                    <w:div w:id="91243449">
                                      <w:marLeft w:val="0"/>
                                      <w:marRight w:val="0"/>
                                      <w:marTop w:val="0"/>
                                      <w:marBottom w:val="0"/>
                                      <w:divBdr>
                                        <w:top w:val="none" w:sz="0" w:space="0" w:color="auto"/>
                                        <w:left w:val="none" w:sz="0" w:space="0" w:color="auto"/>
                                        <w:bottom w:val="none" w:sz="0" w:space="0" w:color="auto"/>
                                        <w:right w:val="none" w:sz="0" w:space="0" w:color="auto"/>
                                      </w:divBdr>
                                      <w:divsChild>
                                        <w:div w:id="326323516">
                                          <w:marLeft w:val="0"/>
                                          <w:marRight w:val="0"/>
                                          <w:marTop w:val="0"/>
                                          <w:marBottom w:val="0"/>
                                          <w:divBdr>
                                            <w:top w:val="none" w:sz="0" w:space="0" w:color="auto"/>
                                            <w:left w:val="none" w:sz="0" w:space="0" w:color="auto"/>
                                            <w:bottom w:val="none" w:sz="0" w:space="0" w:color="auto"/>
                                            <w:right w:val="none" w:sz="0" w:space="0" w:color="auto"/>
                                          </w:divBdr>
                                        </w:div>
                                      </w:divsChild>
                                    </w:div>
                                    <w:div w:id="1244220008">
                                      <w:marLeft w:val="0"/>
                                      <w:marRight w:val="0"/>
                                      <w:marTop w:val="0"/>
                                      <w:marBottom w:val="0"/>
                                      <w:divBdr>
                                        <w:top w:val="none" w:sz="0" w:space="0" w:color="auto"/>
                                        <w:left w:val="none" w:sz="0" w:space="0" w:color="auto"/>
                                        <w:bottom w:val="none" w:sz="0" w:space="0" w:color="auto"/>
                                        <w:right w:val="none" w:sz="0" w:space="0" w:color="auto"/>
                                      </w:divBdr>
                                      <w:divsChild>
                                        <w:div w:id="637686962">
                                          <w:marLeft w:val="0"/>
                                          <w:marRight w:val="0"/>
                                          <w:marTop w:val="0"/>
                                          <w:marBottom w:val="0"/>
                                          <w:divBdr>
                                            <w:top w:val="none" w:sz="0" w:space="0" w:color="auto"/>
                                            <w:left w:val="none" w:sz="0" w:space="0" w:color="auto"/>
                                            <w:bottom w:val="none" w:sz="0" w:space="0" w:color="auto"/>
                                            <w:right w:val="none" w:sz="0" w:space="0" w:color="auto"/>
                                          </w:divBdr>
                                        </w:div>
                                      </w:divsChild>
                                    </w:div>
                                    <w:div w:id="146017633">
                                      <w:marLeft w:val="0"/>
                                      <w:marRight w:val="0"/>
                                      <w:marTop w:val="0"/>
                                      <w:marBottom w:val="0"/>
                                      <w:divBdr>
                                        <w:top w:val="none" w:sz="0" w:space="0" w:color="auto"/>
                                        <w:left w:val="none" w:sz="0" w:space="0" w:color="auto"/>
                                        <w:bottom w:val="none" w:sz="0" w:space="0" w:color="auto"/>
                                        <w:right w:val="none" w:sz="0" w:space="0" w:color="auto"/>
                                      </w:divBdr>
                                      <w:divsChild>
                                        <w:div w:id="630333029">
                                          <w:marLeft w:val="0"/>
                                          <w:marRight w:val="0"/>
                                          <w:marTop w:val="0"/>
                                          <w:marBottom w:val="0"/>
                                          <w:divBdr>
                                            <w:top w:val="none" w:sz="0" w:space="0" w:color="auto"/>
                                            <w:left w:val="none" w:sz="0" w:space="0" w:color="auto"/>
                                            <w:bottom w:val="none" w:sz="0" w:space="0" w:color="auto"/>
                                            <w:right w:val="none" w:sz="0" w:space="0" w:color="auto"/>
                                          </w:divBdr>
                                        </w:div>
                                      </w:divsChild>
                                    </w:div>
                                    <w:div w:id="342243981">
                                      <w:marLeft w:val="0"/>
                                      <w:marRight w:val="0"/>
                                      <w:marTop w:val="0"/>
                                      <w:marBottom w:val="0"/>
                                      <w:divBdr>
                                        <w:top w:val="none" w:sz="0" w:space="0" w:color="auto"/>
                                        <w:left w:val="none" w:sz="0" w:space="0" w:color="auto"/>
                                        <w:bottom w:val="none" w:sz="0" w:space="0" w:color="auto"/>
                                        <w:right w:val="none" w:sz="0" w:space="0" w:color="auto"/>
                                      </w:divBdr>
                                      <w:divsChild>
                                        <w:div w:id="1204951382">
                                          <w:marLeft w:val="0"/>
                                          <w:marRight w:val="0"/>
                                          <w:marTop w:val="0"/>
                                          <w:marBottom w:val="0"/>
                                          <w:divBdr>
                                            <w:top w:val="none" w:sz="0" w:space="0" w:color="auto"/>
                                            <w:left w:val="none" w:sz="0" w:space="0" w:color="auto"/>
                                            <w:bottom w:val="none" w:sz="0" w:space="0" w:color="auto"/>
                                            <w:right w:val="none" w:sz="0" w:space="0" w:color="auto"/>
                                          </w:divBdr>
                                        </w:div>
                                      </w:divsChild>
                                    </w:div>
                                    <w:div w:id="826556400">
                                      <w:marLeft w:val="0"/>
                                      <w:marRight w:val="0"/>
                                      <w:marTop w:val="0"/>
                                      <w:marBottom w:val="0"/>
                                      <w:divBdr>
                                        <w:top w:val="none" w:sz="0" w:space="0" w:color="auto"/>
                                        <w:left w:val="none" w:sz="0" w:space="0" w:color="auto"/>
                                        <w:bottom w:val="none" w:sz="0" w:space="0" w:color="auto"/>
                                        <w:right w:val="none" w:sz="0" w:space="0" w:color="auto"/>
                                      </w:divBdr>
                                      <w:divsChild>
                                        <w:div w:id="1362315180">
                                          <w:marLeft w:val="0"/>
                                          <w:marRight w:val="0"/>
                                          <w:marTop w:val="0"/>
                                          <w:marBottom w:val="0"/>
                                          <w:divBdr>
                                            <w:top w:val="none" w:sz="0" w:space="0" w:color="auto"/>
                                            <w:left w:val="none" w:sz="0" w:space="0" w:color="auto"/>
                                            <w:bottom w:val="none" w:sz="0" w:space="0" w:color="auto"/>
                                            <w:right w:val="none" w:sz="0" w:space="0" w:color="auto"/>
                                          </w:divBdr>
                                        </w:div>
                                      </w:divsChild>
                                    </w:div>
                                    <w:div w:id="250283263">
                                      <w:marLeft w:val="0"/>
                                      <w:marRight w:val="0"/>
                                      <w:marTop w:val="0"/>
                                      <w:marBottom w:val="0"/>
                                      <w:divBdr>
                                        <w:top w:val="none" w:sz="0" w:space="0" w:color="auto"/>
                                        <w:left w:val="none" w:sz="0" w:space="0" w:color="auto"/>
                                        <w:bottom w:val="none" w:sz="0" w:space="0" w:color="auto"/>
                                        <w:right w:val="none" w:sz="0" w:space="0" w:color="auto"/>
                                      </w:divBdr>
                                      <w:divsChild>
                                        <w:div w:id="1915161091">
                                          <w:marLeft w:val="0"/>
                                          <w:marRight w:val="0"/>
                                          <w:marTop w:val="0"/>
                                          <w:marBottom w:val="0"/>
                                          <w:divBdr>
                                            <w:top w:val="none" w:sz="0" w:space="0" w:color="auto"/>
                                            <w:left w:val="none" w:sz="0" w:space="0" w:color="auto"/>
                                            <w:bottom w:val="none" w:sz="0" w:space="0" w:color="auto"/>
                                            <w:right w:val="none" w:sz="0" w:space="0" w:color="auto"/>
                                          </w:divBdr>
                                        </w:div>
                                      </w:divsChild>
                                    </w:div>
                                    <w:div w:id="605773002">
                                      <w:marLeft w:val="0"/>
                                      <w:marRight w:val="0"/>
                                      <w:marTop w:val="0"/>
                                      <w:marBottom w:val="0"/>
                                      <w:divBdr>
                                        <w:top w:val="none" w:sz="0" w:space="0" w:color="auto"/>
                                        <w:left w:val="none" w:sz="0" w:space="0" w:color="auto"/>
                                        <w:bottom w:val="none" w:sz="0" w:space="0" w:color="auto"/>
                                        <w:right w:val="none" w:sz="0" w:space="0" w:color="auto"/>
                                      </w:divBdr>
                                      <w:divsChild>
                                        <w:div w:id="794255711">
                                          <w:marLeft w:val="0"/>
                                          <w:marRight w:val="0"/>
                                          <w:marTop w:val="0"/>
                                          <w:marBottom w:val="0"/>
                                          <w:divBdr>
                                            <w:top w:val="none" w:sz="0" w:space="0" w:color="auto"/>
                                            <w:left w:val="none" w:sz="0" w:space="0" w:color="auto"/>
                                            <w:bottom w:val="none" w:sz="0" w:space="0" w:color="auto"/>
                                            <w:right w:val="none" w:sz="0" w:space="0" w:color="auto"/>
                                          </w:divBdr>
                                        </w:div>
                                      </w:divsChild>
                                    </w:div>
                                    <w:div w:id="1226331806">
                                      <w:marLeft w:val="0"/>
                                      <w:marRight w:val="0"/>
                                      <w:marTop w:val="0"/>
                                      <w:marBottom w:val="0"/>
                                      <w:divBdr>
                                        <w:top w:val="none" w:sz="0" w:space="0" w:color="auto"/>
                                        <w:left w:val="none" w:sz="0" w:space="0" w:color="auto"/>
                                        <w:bottom w:val="none" w:sz="0" w:space="0" w:color="auto"/>
                                        <w:right w:val="none" w:sz="0" w:space="0" w:color="auto"/>
                                      </w:divBdr>
                                      <w:divsChild>
                                        <w:div w:id="1508137388">
                                          <w:marLeft w:val="0"/>
                                          <w:marRight w:val="0"/>
                                          <w:marTop w:val="0"/>
                                          <w:marBottom w:val="0"/>
                                          <w:divBdr>
                                            <w:top w:val="none" w:sz="0" w:space="0" w:color="auto"/>
                                            <w:left w:val="none" w:sz="0" w:space="0" w:color="auto"/>
                                            <w:bottom w:val="none" w:sz="0" w:space="0" w:color="auto"/>
                                            <w:right w:val="none" w:sz="0" w:space="0" w:color="auto"/>
                                          </w:divBdr>
                                        </w:div>
                                      </w:divsChild>
                                    </w:div>
                                    <w:div w:id="1100637858">
                                      <w:marLeft w:val="0"/>
                                      <w:marRight w:val="0"/>
                                      <w:marTop w:val="0"/>
                                      <w:marBottom w:val="0"/>
                                      <w:divBdr>
                                        <w:top w:val="none" w:sz="0" w:space="0" w:color="auto"/>
                                        <w:left w:val="none" w:sz="0" w:space="0" w:color="auto"/>
                                        <w:bottom w:val="none" w:sz="0" w:space="0" w:color="auto"/>
                                        <w:right w:val="none" w:sz="0" w:space="0" w:color="auto"/>
                                      </w:divBdr>
                                      <w:divsChild>
                                        <w:div w:id="472598832">
                                          <w:marLeft w:val="0"/>
                                          <w:marRight w:val="0"/>
                                          <w:marTop w:val="0"/>
                                          <w:marBottom w:val="0"/>
                                          <w:divBdr>
                                            <w:top w:val="none" w:sz="0" w:space="0" w:color="auto"/>
                                            <w:left w:val="none" w:sz="0" w:space="0" w:color="auto"/>
                                            <w:bottom w:val="none" w:sz="0" w:space="0" w:color="auto"/>
                                            <w:right w:val="none" w:sz="0" w:space="0" w:color="auto"/>
                                          </w:divBdr>
                                        </w:div>
                                      </w:divsChild>
                                    </w:div>
                                    <w:div w:id="1761483837">
                                      <w:marLeft w:val="0"/>
                                      <w:marRight w:val="0"/>
                                      <w:marTop w:val="0"/>
                                      <w:marBottom w:val="0"/>
                                      <w:divBdr>
                                        <w:top w:val="none" w:sz="0" w:space="0" w:color="auto"/>
                                        <w:left w:val="none" w:sz="0" w:space="0" w:color="auto"/>
                                        <w:bottom w:val="none" w:sz="0" w:space="0" w:color="auto"/>
                                        <w:right w:val="none" w:sz="0" w:space="0" w:color="auto"/>
                                      </w:divBdr>
                                      <w:divsChild>
                                        <w:div w:id="1901404862">
                                          <w:marLeft w:val="0"/>
                                          <w:marRight w:val="0"/>
                                          <w:marTop w:val="0"/>
                                          <w:marBottom w:val="0"/>
                                          <w:divBdr>
                                            <w:top w:val="none" w:sz="0" w:space="0" w:color="auto"/>
                                            <w:left w:val="none" w:sz="0" w:space="0" w:color="auto"/>
                                            <w:bottom w:val="none" w:sz="0" w:space="0" w:color="auto"/>
                                            <w:right w:val="none" w:sz="0" w:space="0" w:color="auto"/>
                                          </w:divBdr>
                                        </w:div>
                                      </w:divsChild>
                                    </w:div>
                                    <w:div w:id="812480366">
                                      <w:marLeft w:val="0"/>
                                      <w:marRight w:val="0"/>
                                      <w:marTop w:val="0"/>
                                      <w:marBottom w:val="0"/>
                                      <w:divBdr>
                                        <w:top w:val="none" w:sz="0" w:space="0" w:color="auto"/>
                                        <w:left w:val="none" w:sz="0" w:space="0" w:color="auto"/>
                                        <w:bottom w:val="none" w:sz="0" w:space="0" w:color="auto"/>
                                        <w:right w:val="none" w:sz="0" w:space="0" w:color="auto"/>
                                      </w:divBdr>
                                      <w:divsChild>
                                        <w:div w:id="166481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815546">
                              <w:marLeft w:val="0"/>
                              <w:marRight w:val="0"/>
                              <w:marTop w:val="0"/>
                              <w:marBottom w:val="0"/>
                              <w:divBdr>
                                <w:top w:val="none" w:sz="0" w:space="0" w:color="auto"/>
                                <w:left w:val="none" w:sz="0" w:space="0" w:color="auto"/>
                                <w:bottom w:val="none" w:sz="0" w:space="0" w:color="auto"/>
                                <w:right w:val="none" w:sz="0" w:space="0" w:color="auto"/>
                              </w:divBdr>
                              <w:divsChild>
                                <w:div w:id="318507868">
                                  <w:marLeft w:val="0"/>
                                  <w:marRight w:val="0"/>
                                  <w:marTop w:val="0"/>
                                  <w:marBottom w:val="0"/>
                                  <w:divBdr>
                                    <w:top w:val="none" w:sz="0" w:space="0" w:color="auto"/>
                                    <w:left w:val="none" w:sz="0" w:space="0" w:color="auto"/>
                                    <w:bottom w:val="none" w:sz="0" w:space="0" w:color="auto"/>
                                    <w:right w:val="none" w:sz="0" w:space="0" w:color="auto"/>
                                  </w:divBdr>
                                </w:div>
                                <w:div w:id="913053775">
                                  <w:marLeft w:val="0"/>
                                  <w:marRight w:val="0"/>
                                  <w:marTop w:val="0"/>
                                  <w:marBottom w:val="0"/>
                                  <w:divBdr>
                                    <w:top w:val="none" w:sz="0" w:space="0" w:color="auto"/>
                                    <w:left w:val="none" w:sz="0" w:space="0" w:color="auto"/>
                                    <w:bottom w:val="none" w:sz="0" w:space="0" w:color="auto"/>
                                    <w:right w:val="none" w:sz="0" w:space="0" w:color="auto"/>
                                  </w:divBdr>
                                  <w:divsChild>
                                    <w:div w:id="660428421">
                                      <w:marLeft w:val="0"/>
                                      <w:marRight w:val="0"/>
                                      <w:marTop w:val="0"/>
                                      <w:marBottom w:val="0"/>
                                      <w:divBdr>
                                        <w:top w:val="none" w:sz="0" w:space="0" w:color="auto"/>
                                        <w:left w:val="none" w:sz="0" w:space="0" w:color="auto"/>
                                        <w:bottom w:val="none" w:sz="0" w:space="0" w:color="auto"/>
                                        <w:right w:val="none" w:sz="0" w:space="0" w:color="auto"/>
                                      </w:divBdr>
                                      <w:divsChild>
                                        <w:div w:id="1532838874">
                                          <w:marLeft w:val="0"/>
                                          <w:marRight w:val="0"/>
                                          <w:marTop w:val="0"/>
                                          <w:marBottom w:val="0"/>
                                          <w:divBdr>
                                            <w:top w:val="none" w:sz="0" w:space="0" w:color="auto"/>
                                            <w:left w:val="none" w:sz="0" w:space="0" w:color="auto"/>
                                            <w:bottom w:val="none" w:sz="0" w:space="0" w:color="auto"/>
                                            <w:right w:val="none" w:sz="0" w:space="0" w:color="auto"/>
                                          </w:divBdr>
                                        </w:div>
                                      </w:divsChild>
                                    </w:div>
                                    <w:div w:id="225846089">
                                      <w:marLeft w:val="0"/>
                                      <w:marRight w:val="0"/>
                                      <w:marTop w:val="0"/>
                                      <w:marBottom w:val="0"/>
                                      <w:divBdr>
                                        <w:top w:val="none" w:sz="0" w:space="0" w:color="auto"/>
                                        <w:left w:val="none" w:sz="0" w:space="0" w:color="auto"/>
                                        <w:bottom w:val="none" w:sz="0" w:space="0" w:color="auto"/>
                                        <w:right w:val="none" w:sz="0" w:space="0" w:color="auto"/>
                                      </w:divBdr>
                                      <w:divsChild>
                                        <w:div w:id="1158417936">
                                          <w:marLeft w:val="0"/>
                                          <w:marRight w:val="0"/>
                                          <w:marTop w:val="0"/>
                                          <w:marBottom w:val="0"/>
                                          <w:divBdr>
                                            <w:top w:val="none" w:sz="0" w:space="0" w:color="auto"/>
                                            <w:left w:val="none" w:sz="0" w:space="0" w:color="auto"/>
                                            <w:bottom w:val="none" w:sz="0" w:space="0" w:color="auto"/>
                                            <w:right w:val="none" w:sz="0" w:space="0" w:color="auto"/>
                                          </w:divBdr>
                                        </w:div>
                                      </w:divsChild>
                                    </w:div>
                                    <w:div w:id="1613711612">
                                      <w:marLeft w:val="0"/>
                                      <w:marRight w:val="0"/>
                                      <w:marTop w:val="0"/>
                                      <w:marBottom w:val="0"/>
                                      <w:divBdr>
                                        <w:top w:val="none" w:sz="0" w:space="0" w:color="auto"/>
                                        <w:left w:val="none" w:sz="0" w:space="0" w:color="auto"/>
                                        <w:bottom w:val="none" w:sz="0" w:space="0" w:color="auto"/>
                                        <w:right w:val="none" w:sz="0" w:space="0" w:color="auto"/>
                                      </w:divBdr>
                                      <w:divsChild>
                                        <w:div w:id="1279220471">
                                          <w:marLeft w:val="0"/>
                                          <w:marRight w:val="0"/>
                                          <w:marTop w:val="0"/>
                                          <w:marBottom w:val="0"/>
                                          <w:divBdr>
                                            <w:top w:val="none" w:sz="0" w:space="0" w:color="auto"/>
                                            <w:left w:val="none" w:sz="0" w:space="0" w:color="auto"/>
                                            <w:bottom w:val="none" w:sz="0" w:space="0" w:color="auto"/>
                                            <w:right w:val="none" w:sz="0" w:space="0" w:color="auto"/>
                                          </w:divBdr>
                                        </w:div>
                                      </w:divsChild>
                                    </w:div>
                                    <w:div w:id="1235162494">
                                      <w:marLeft w:val="0"/>
                                      <w:marRight w:val="0"/>
                                      <w:marTop w:val="0"/>
                                      <w:marBottom w:val="0"/>
                                      <w:divBdr>
                                        <w:top w:val="none" w:sz="0" w:space="0" w:color="auto"/>
                                        <w:left w:val="none" w:sz="0" w:space="0" w:color="auto"/>
                                        <w:bottom w:val="none" w:sz="0" w:space="0" w:color="auto"/>
                                        <w:right w:val="none" w:sz="0" w:space="0" w:color="auto"/>
                                      </w:divBdr>
                                      <w:divsChild>
                                        <w:div w:id="194540681">
                                          <w:marLeft w:val="0"/>
                                          <w:marRight w:val="0"/>
                                          <w:marTop w:val="0"/>
                                          <w:marBottom w:val="0"/>
                                          <w:divBdr>
                                            <w:top w:val="none" w:sz="0" w:space="0" w:color="auto"/>
                                            <w:left w:val="none" w:sz="0" w:space="0" w:color="auto"/>
                                            <w:bottom w:val="none" w:sz="0" w:space="0" w:color="auto"/>
                                            <w:right w:val="none" w:sz="0" w:space="0" w:color="auto"/>
                                          </w:divBdr>
                                        </w:div>
                                      </w:divsChild>
                                    </w:div>
                                    <w:div w:id="504318408">
                                      <w:marLeft w:val="0"/>
                                      <w:marRight w:val="0"/>
                                      <w:marTop w:val="0"/>
                                      <w:marBottom w:val="0"/>
                                      <w:divBdr>
                                        <w:top w:val="none" w:sz="0" w:space="0" w:color="auto"/>
                                        <w:left w:val="none" w:sz="0" w:space="0" w:color="auto"/>
                                        <w:bottom w:val="none" w:sz="0" w:space="0" w:color="auto"/>
                                        <w:right w:val="none" w:sz="0" w:space="0" w:color="auto"/>
                                      </w:divBdr>
                                      <w:divsChild>
                                        <w:div w:id="2122996600">
                                          <w:marLeft w:val="0"/>
                                          <w:marRight w:val="0"/>
                                          <w:marTop w:val="0"/>
                                          <w:marBottom w:val="0"/>
                                          <w:divBdr>
                                            <w:top w:val="none" w:sz="0" w:space="0" w:color="auto"/>
                                            <w:left w:val="none" w:sz="0" w:space="0" w:color="auto"/>
                                            <w:bottom w:val="none" w:sz="0" w:space="0" w:color="auto"/>
                                            <w:right w:val="none" w:sz="0" w:space="0" w:color="auto"/>
                                          </w:divBdr>
                                        </w:div>
                                      </w:divsChild>
                                    </w:div>
                                    <w:div w:id="1644895750">
                                      <w:marLeft w:val="0"/>
                                      <w:marRight w:val="0"/>
                                      <w:marTop w:val="0"/>
                                      <w:marBottom w:val="0"/>
                                      <w:divBdr>
                                        <w:top w:val="none" w:sz="0" w:space="0" w:color="auto"/>
                                        <w:left w:val="none" w:sz="0" w:space="0" w:color="auto"/>
                                        <w:bottom w:val="none" w:sz="0" w:space="0" w:color="auto"/>
                                        <w:right w:val="none" w:sz="0" w:space="0" w:color="auto"/>
                                      </w:divBdr>
                                      <w:divsChild>
                                        <w:div w:id="303968308">
                                          <w:marLeft w:val="0"/>
                                          <w:marRight w:val="0"/>
                                          <w:marTop w:val="0"/>
                                          <w:marBottom w:val="0"/>
                                          <w:divBdr>
                                            <w:top w:val="none" w:sz="0" w:space="0" w:color="auto"/>
                                            <w:left w:val="none" w:sz="0" w:space="0" w:color="auto"/>
                                            <w:bottom w:val="none" w:sz="0" w:space="0" w:color="auto"/>
                                            <w:right w:val="none" w:sz="0" w:space="0" w:color="auto"/>
                                          </w:divBdr>
                                        </w:div>
                                      </w:divsChild>
                                    </w:div>
                                    <w:div w:id="401872185">
                                      <w:marLeft w:val="0"/>
                                      <w:marRight w:val="0"/>
                                      <w:marTop w:val="0"/>
                                      <w:marBottom w:val="0"/>
                                      <w:divBdr>
                                        <w:top w:val="none" w:sz="0" w:space="0" w:color="auto"/>
                                        <w:left w:val="none" w:sz="0" w:space="0" w:color="auto"/>
                                        <w:bottom w:val="none" w:sz="0" w:space="0" w:color="auto"/>
                                        <w:right w:val="none" w:sz="0" w:space="0" w:color="auto"/>
                                      </w:divBdr>
                                      <w:divsChild>
                                        <w:div w:id="1549144843">
                                          <w:marLeft w:val="0"/>
                                          <w:marRight w:val="0"/>
                                          <w:marTop w:val="0"/>
                                          <w:marBottom w:val="0"/>
                                          <w:divBdr>
                                            <w:top w:val="none" w:sz="0" w:space="0" w:color="auto"/>
                                            <w:left w:val="none" w:sz="0" w:space="0" w:color="auto"/>
                                            <w:bottom w:val="none" w:sz="0" w:space="0" w:color="auto"/>
                                            <w:right w:val="none" w:sz="0" w:space="0" w:color="auto"/>
                                          </w:divBdr>
                                        </w:div>
                                      </w:divsChild>
                                    </w:div>
                                    <w:div w:id="962467349">
                                      <w:marLeft w:val="0"/>
                                      <w:marRight w:val="0"/>
                                      <w:marTop w:val="0"/>
                                      <w:marBottom w:val="0"/>
                                      <w:divBdr>
                                        <w:top w:val="none" w:sz="0" w:space="0" w:color="auto"/>
                                        <w:left w:val="none" w:sz="0" w:space="0" w:color="auto"/>
                                        <w:bottom w:val="none" w:sz="0" w:space="0" w:color="auto"/>
                                        <w:right w:val="none" w:sz="0" w:space="0" w:color="auto"/>
                                      </w:divBdr>
                                      <w:divsChild>
                                        <w:div w:id="1064715380">
                                          <w:marLeft w:val="0"/>
                                          <w:marRight w:val="0"/>
                                          <w:marTop w:val="0"/>
                                          <w:marBottom w:val="0"/>
                                          <w:divBdr>
                                            <w:top w:val="none" w:sz="0" w:space="0" w:color="auto"/>
                                            <w:left w:val="none" w:sz="0" w:space="0" w:color="auto"/>
                                            <w:bottom w:val="none" w:sz="0" w:space="0" w:color="auto"/>
                                            <w:right w:val="none" w:sz="0" w:space="0" w:color="auto"/>
                                          </w:divBdr>
                                        </w:div>
                                      </w:divsChild>
                                    </w:div>
                                    <w:div w:id="1117407856">
                                      <w:marLeft w:val="0"/>
                                      <w:marRight w:val="0"/>
                                      <w:marTop w:val="0"/>
                                      <w:marBottom w:val="0"/>
                                      <w:divBdr>
                                        <w:top w:val="none" w:sz="0" w:space="0" w:color="auto"/>
                                        <w:left w:val="none" w:sz="0" w:space="0" w:color="auto"/>
                                        <w:bottom w:val="none" w:sz="0" w:space="0" w:color="auto"/>
                                        <w:right w:val="none" w:sz="0" w:space="0" w:color="auto"/>
                                      </w:divBdr>
                                      <w:divsChild>
                                        <w:div w:id="537010036">
                                          <w:marLeft w:val="0"/>
                                          <w:marRight w:val="0"/>
                                          <w:marTop w:val="0"/>
                                          <w:marBottom w:val="0"/>
                                          <w:divBdr>
                                            <w:top w:val="none" w:sz="0" w:space="0" w:color="auto"/>
                                            <w:left w:val="none" w:sz="0" w:space="0" w:color="auto"/>
                                            <w:bottom w:val="none" w:sz="0" w:space="0" w:color="auto"/>
                                            <w:right w:val="none" w:sz="0" w:space="0" w:color="auto"/>
                                          </w:divBdr>
                                        </w:div>
                                      </w:divsChild>
                                    </w:div>
                                    <w:div w:id="797601308">
                                      <w:marLeft w:val="0"/>
                                      <w:marRight w:val="0"/>
                                      <w:marTop w:val="0"/>
                                      <w:marBottom w:val="0"/>
                                      <w:divBdr>
                                        <w:top w:val="none" w:sz="0" w:space="0" w:color="auto"/>
                                        <w:left w:val="none" w:sz="0" w:space="0" w:color="auto"/>
                                        <w:bottom w:val="none" w:sz="0" w:space="0" w:color="auto"/>
                                        <w:right w:val="none" w:sz="0" w:space="0" w:color="auto"/>
                                      </w:divBdr>
                                      <w:divsChild>
                                        <w:div w:id="1117987860">
                                          <w:marLeft w:val="0"/>
                                          <w:marRight w:val="0"/>
                                          <w:marTop w:val="0"/>
                                          <w:marBottom w:val="0"/>
                                          <w:divBdr>
                                            <w:top w:val="none" w:sz="0" w:space="0" w:color="auto"/>
                                            <w:left w:val="none" w:sz="0" w:space="0" w:color="auto"/>
                                            <w:bottom w:val="none" w:sz="0" w:space="0" w:color="auto"/>
                                            <w:right w:val="none" w:sz="0" w:space="0" w:color="auto"/>
                                          </w:divBdr>
                                        </w:div>
                                      </w:divsChild>
                                    </w:div>
                                    <w:div w:id="1415321621">
                                      <w:marLeft w:val="0"/>
                                      <w:marRight w:val="0"/>
                                      <w:marTop w:val="0"/>
                                      <w:marBottom w:val="0"/>
                                      <w:divBdr>
                                        <w:top w:val="none" w:sz="0" w:space="0" w:color="auto"/>
                                        <w:left w:val="none" w:sz="0" w:space="0" w:color="auto"/>
                                        <w:bottom w:val="none" w:sz="0" w:space="0" w:color="auto"/>
                                        <w:right w:val="none" w:sz="0" w:space="0" w:color="auto"/>
                                      </w:divBdr>
                                      <w:divsChild>
                                        <w:div w:id="1655334811">
                                          <w:marLeft w:val="0"/>
                                          <w:marRight w:val="0"/>
                                          <w:marTop w:val="0"/>
                                          <w:marBottom w:val="0"/>
                                          <w:divBdr>
                                            <w:top w:val="none" w:sz="0" w:space="0" w:color="auto"/>
                                            <w:left w:val="none" w:sz="0" w:space="0" w:color="auto"/>
                                            <w:bottom w:val="none" w:sz="0" w:space="0" w:color="auto"/>
                                            <w:right w:val="none" w:sz="0" w:space="0" w:color="auto"/>
                                          </w:divBdr>
                                        </w:div>
                                      </w:divsChild>
                                    </w:div>
                                    <w:div w:id="358943">
                                      <w:marLeft w:val="0"/>
                                      <w:marRight w:val="0"/>
                                      <w:marTop w:val="0"/>
                                      <w:marBottom w:val="0"/>
                                      <w:divBdr>
                                        <w:top w:val="none" w:sz="0" w:space="0" w:color="auto"/>
                                        <w:left w:val="none" w:sz="0" w:space="0" w:color="auto"/>
                                        <w:bottom w:val="none" w:sz="0" w:space="0" w:color="auto"/>
                                        <w:right w:val="none" w:sz="0" w:space="0" w:color="auto"/>
                                      </w:divBdr>
                                      <w:divsChild>
                                        <w:div w:id="1702780801">
                                          <w:marLeft w:val="0"/>
                                          <w:marRight w:val="0"/>
                                          <w:marTop w:val="0"/>
                                          <w:marBottom w:val="0"/>
                                          <w:divBdr>
                                            <w:top w:val="none" w:sz="0" w:space="0" w:color="auto"/>
                                            <w:left w:val="none" w:sz="0" w:space="0" w:color="auto"/>
                                            <w:bottom w:val="none" w:sz="0" w:space="0" w:color="auto"/>
                                            <w:right w:val="none" w:sz="0" w:space="0" w:color="auto"/>
                                          </w:divBdr>
                                        </w:div>
                                      </w:divsChild>
                                    </w:div>
                                    <w:div w:id="1016034066">
                                      <w:marLeft w:val="0"/>
                                      <w:marRight w:val="0"/>
                                      <w:marTop w:val="0"/>
                                      <w:marBottom w:val="0"/>
                                      <w:divBdr>
                                        <w:top w:val="none" w:sz="0" w:space="0" w:color="auto"/>
                                        <w:left w:val="none" w:sz="0" w:space="0" w:color="auto"/>
                                        <w:bottom w:val="none" w:sz="0" w:space="0" w:color="auto"/>
                                        <w:right w:val="none" w:sz="0" w:space="0" w:color="auto"/>
                                      </w:divBdr>
                                      <w:divsChild>
                                        <w:div w:id="382827794">
                                          <w:marLeft w:val="0"/>
                                          <w:marRight w:val="0"/>
                                          <w:marTop w:val="0"/>
                                          <w:marBottom w:val="0"/>
                                          <w:divBdr>
                                            <w:top w:val="none" w:sz="0" w:space="0" w:color="auto"/>
                                            <w:left w:val="none" w:sz="0" w:space="0" w:color="auto"/>
                                            <w:bottom w:val="none" w:sz="0" w:space="0" w:color="auto"/>
                                            <w:right w:val="none" w:sz="0" w:space="0" w:color="auto"/>
                                          </w:divBdr>
                                        </w:div>
                                      </w:divsChild>
                                    </w:div>
                                    <w:div w:id="1137724095">
                                      <w:marLeft w:val="0"/>
                                      <w:marRight w:val="0"/>
                                      <w:marTop w:val="0"/>
                                      <w:marBottom w:val="0"/>
                                      <w:divBdr>
                                        <w:top w:val="none" w:sz="0" w:space="0" w:color="auto"/>
                                        <w:left w:val="none" w:sz="0" w:space="0" w:color="auto"/>
                                        <w:bottom w:val="none" w:sz="0" w:space="0" w:color="auto"/>
                                        <w:right w:val="none" w:sz="0" w:space="0" w:color="auto"/>
                                      </w:divBdr>
                                      <w:divsChild>
                                        <w:div w:id="86933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7373262">
                      <w:marLeft w:val="0"/>
                      <w:marRight w:val="0"/>
                      <w:marTop w:val="0"/>
                      <w:marBottom w:val="0"/>
                      <w:divBdr>
                        <w:top w:val="none" w:sz="0" w:space="0" w:color="auto"/>
                        <w:left w:val="none" w:sz="0" w:space="0" w:color="auto"/>
                        <w:bottom w:val="none" w:sz="0" w:space="0" w:color="auto"/>
                        <w:right w:val="none" w:sz="0" w:space="0" w:color="auto"/>
                      </w:divBdr>
                      <w:divsChild>
                        <w:div w:id="1449859834">
                          <w:marLeft w:val="0"/>
                          <w:marRight w:val="0"/>
                          <w:marTop w:val="0"/>
                          <w:marBottom w:val="0"/>
                          <w:divBdr>
                            <w:top w:val="none" w:sz="0" w:space="0" w:color="auto"/>
                            <w:left w:val="none" w:sz="0" w:space="0" w:color="auto"/>
                            <w:bottom w:val="none" w:sz="0" w:space="0" w:color="auto"/>
                            <w:right w:val="none" w:sz="0" w:space="0" w:color="auto"/>
                          </w:divBdr>
                          <w:divsChild>
                            <w:div w:id="804349717">
                              <w:marLeft w:val="0"/>
                              <w:marRight w:val="0"/>
                              <w:marTop w:val="0"/>
                              <w:marBottom w:val="0"/>
                              <w:divBdr>
                                <w:top w:val="none" w:sz="0" w:space="0" w:color="auto"/>
                                <w:left w:val="none" w:sz="0" w:space="0" w:color="auto"/>
                                <w:bottom w:val="none" w:sz="0" w:space="0" w:color="auto"/>
                                <w:right w:val="none" w:sz="0" w:space="0" w:color="auto"/>
                              </w:divBdr>
                              <w:divsChild>
                                <w:div w:id="1187409655">
                                  <w:marLeft w:val="0"/>
                                  <w:marRight w:val="0"/>
                                  <w:marTop w:val="0"/>
                                  <w:marBottom w:val="0"/>
                                  <w:divBdr>
                                    <w:top w:val="none" w:sz="0" w:space="0" w:color="auto"/>
                                    <w:left w:val="none" w:sz="0" w:space="0" w:color="auto"/>
                                    <w:bottom w:val="none" w:sz="0" w:space="0" w:color="auto"/>
                                    <w:right w:val="none" w:sz="0" w:space="0" w:color="auto"/>
                                  </w:divBdr>
                                </w:div>
                              </w:divsChild>
                            </w:div>
                            <w:div w:id="2032339429">
                              <w:marLeft w:val="0"/>
                              <w:marRight w:val="0"/>
                              <w:marTop w:val="0"/>
                              <w:marBottom w:val="0"/>
                              <w:divBdr>
                                <w:top w:val="none" w:sz="0" w:space="0" w:color="auto"/>
                                <w:left w:val="none" w:sz="0" w:space="0" w:color="auto"/>
                                <w:bottom w:val="none" w:sz="0" w:space="0" w:color="auto"/>
                                <w:right w:val="none" w:sz="0" w:space="0" w:color="auto"/>
                              </w:divBdr>
                              <w:divsChild>
                                <w:div w:id="833640920">
                                  <w:marLeft w:val="0"/>
                                  <w:marRight w:val="0"/>
                                  <w:marTop w:val="0"/>
                                  <w:marBottom w:val="0"/>
                                  <w:divBdr>
                                    <w:top w:val="none" w:sz="0" w:space="0" w:color="auto"/>
                                    <w:left w:val="none" w:sz="0" w:space="0" w:color="auto"/>
                                    <w:bottom w:val="none" w:sz="0" w:space="0" w:color="auto"/>
                                    <w:right w:val="none" w:sz="0" w:space="0" w:color="auto"/>
                                  </w:divBdr>
                                </w:div>
                                <w:div w:id="466582900">
                                  <w:marLeft w:val="0"/>
                                  <w:marRight w:val="0"/>
                                  <w:marTop w:val="0"/>
                                  <w:marBottom w:val="0"/>
                                  <w:divBdr>
                                    <w:top w:val="none" w:sz="0" w:space="0" w:color="auto"/>
                                    <w:left w:val="none" w:sz="0" w:space="0" w:color="auto"/>
                                    <w:bottom w:val="none" w:sz="0" w:space="0" w:color="auto"/>
                                    <w:right w:val="none" w:sz="0" w:space="0" w:color="auto"/>
                                  </w:divBdr>
                                  <w:divsChild>
                                    <w:div w:id="252052935">
                                      <w:marLeft w:val="0"/>
                                      <w:marRight w:val="0"/>
                                      <w:marTop w:val="0"/>
                                      <w:marBottom w:val="0"/>
                                      <w:divBdr>
                                        <w:top w:val="none" w:sz="0" w:space="0" w:color="auto"/>
                                        <w:left w:val="none" w:sz="0" w:space="0" w:color="auto"/>
                                        <w:bottom w:val="none" w:sz="0" w:space="0" w:color="auto"/>
                                        <w:right w:val="none" w:sz="0" w:space="0" w:color="auto"/>
                                      </w:divBdr>
                                      <w:divsChild>
                                        <w:div w:id="1544974070">
                                          <w:marLeft w:val="0"/>
                                          <w:marRight w:val="0"/>
                                          <w:marTop w:val="0"/>
                                          <w:marBottom w:val="0"/>
                                          <w:divBdr>
                                            <w:top w:val="none" w:sz="0" w:space="0" w:color="auto"/>
                                            <w:left w:val="none" w:sz="0" w:space="0" w:color="auto"/>
                                            <w:bottom w:val="none" w:sz="0" w:space="0" w:color="auto"/>
                                            <w:right w:val="none" w:sz="0" w:space="0" w:color="auto"/>
                                          </w:divBdr>
                                        </w:div>
                                      </w:divsChild>
                                    </w:div>
                                    <w:div w:id="1609003596">
                                      <w:marLeft w:val="0"/>
                                      <w:marRight w:val="0"/>
                                      <w:marTop w:val="0"/>
                                      <w:marBottom w:val="0"/>
                                      <w:divBdr>
                                        <w:top w:val="none" w:sz="0" w:space="0" w:color="auto"/>
                                        <w:left w:val="none" w:sz="0" w:space="0" w:color="auto"/>
                                        <w:bottom w:val="none" w:sz="0" w:space="0" w:color="auto"/>
                                        <w:right w:val="none" w:sz="0" w:space="0" w:color="auto"/>
                                      </w:divBdr>
                                      <w:divsChild>
                                        <w:div w:id="766730643">
                                          <w:marLeft w:val="0"/>
                                          <w:marRight w:val="0"/>
                                          <w:marTop w:val="0"/>
                                          <w:marBottom w:val="0"/>
                                          <w:divBdr>
                                            <w:top w:val="none" w:sz="0" w:space="0" w:color="auto"/>
                                            <w:left w:val="none" w:sz="0" w:space="0" w:color="auto"/>
                                            <w:bottom w:val="none" w:sz="0" w:space="0" w:color="auto"/>
                                            <w:right w:val="none" w:sz="0" w:space="0" w:color="auto"/>
                                          </w:divBdr>
                                        </w:div>
                                      </w:divsChild>
                                    </w:div>
                                    <w:div w:id="173804132">
                                      <w:marLeft w:val="0"/>
                                      <w:marRight w:val="0"/>
                                      <w:marTop w:val="0"/>
                                      <w:marBottom w:val="0"/>
                                      <w:divBdr>
                                        <w:top w:val="none" w:sz="0" w:space="0" w:color="auto"/>
                                        <w:left w:val="none" w:sz="0" w:space="0" w:color="auto"/>
                                        <w:bottom w:val="none" w:sz="0" w:space="0" w:color="auto"/>
                                        <w:right w:val="none" w:sz="0" w:space="0" w:color="auto"/>
                                      </w:divBdr>
                                      <w:divsChild>
                                        <w:div w:id="2112432324">
                                          <w:marLeft w:val="0"/>
                                          <w:marRight w:val="0"/>
                                          <w:marTop w:val="0"/>
                                          <w:marBottom w:val="0"/>
                                          <w:divBdr>
                                            <w:top w:val="none" w:sz="0" w:space="0" w:color="auto"/>
                                            <w:left w:val="none" w:sz="0" w:space="0" w:color="auto"/>
                                            <w:bottom w:val="none" w:sz="0" w:space="0" w:color="auto"/>
                                            <w:right w:val="none" w:sz="0" w:space="0" w:color="auto"/>
                                          </w:divBdr>
                                        </w:div>
                                      </w:divsChild>
                                    </w:div>
                                    <w:div w:id="837964820">
                                      <w:marLeft w:val="0"/>
                                      <w:marRight w:val="0"/>
                                      <w:marTop w:val="0"/>
                                      <w:marBottom w:val="0"/>
                                      <w:divBdr>
                                        <w:top w:val="none" w:sz="0" w:space="0" w:color="auto"/>
                                        <w:left w:val="none" w:sz="0" w:space="0" w:color="auto"/>
                                        <w:bottom w:val="none" w:sz="0" w:space="0" w:color="auto"/>
                                        <w:right w:val="none" w:sz="0" w:space="0" w:color="auto"/>
                                      </w:divBdr>
                                      <w:divsChild>
                                        <w:div w:id="960263918">
                                          <w:marLeft w:val="0"/>
                                          <w:marRight w:val="0"/>
                                          <w:marTop w:val="0"/>
                                          <w:marBottom w:val="0"/>
                                          <w:divBdr>
                                            <w:top w:val="none" w:sz="0" w:space="0" w:color="auto"/>
                                            <w:left w:val="none" w:sz="0" w:space="0" w:color="auto"/>
                                            <w:bottom w:val="none" w:sz="0" w:space="0" w:color="auto"/>
                                            <w:right w:val="none" w:sz="0" w:space="0" w:color="auto"/>
                                          </w:divBdr>
                                        </w:div>
                                      </w:divsChild>
                                    </w:div>
                                    <w:div w:id="1683968979">
                                      <w:marLeft w:val="0"/>
                                      <w:marRight w:val="0"/>
                                      <w:marTop w:val="0"/>
                                      <w:marBottom w:val="0"/>
                                      <w:divBdr>
                                        <w:top w:val="none" w:sz="0" w:space="0" w:color="auto"/>
                                        <w:left w:val="none" w:sz="0" w:space="0" w:color="auto"/>
                                        <w:bottom w:val="none" w:sz="0" w:space="0" w:color="auto"/>
                                        <w:right w:val="none" w:sz="0" w:space="0" w:color="auto"/>
                                      </w:divBdr>
                                      <w:divsChild>
                                        <w:div w:id="351420727">
                                          <w:marLeft w:val="0"/>
                                          <w:marRight w:val="0"/>
                                          <w:marTop w:val="0"/>
                                          <w:marBottom w:val="0"/>
                                          <w:divBdr>
                                            <w:top w:val="none" w:sz="0" w:space="0" w:color="auto"/>
                                            <w:left w:val="none" w:sz="0" w:space="0" w:color="auto"/>
                                            <w:bottom w:val="none" w:sz="0" w:space="0" w:color="auto"/>
                                            <w:right w:val="none" w:sz="0" w:space="0" w:color="auto"/>
                                          </w:divBdr>
                                        </w:div>
                                      </w:divsChild>
                                    </w:div>
                                    <w:div w:id="1981887271">
                                      <w:marLeft w:val="0"/>
                                      <w:marRight w:val="0"/>
                                      <w:marTop w:val="0"/>
                                      <w:marBottom w:val="0"/>
                                      <w:divBdr>
                                        <w:top w:val="none" w:sz="0" w:space="0" w:color="auto"/>
                                        <w:left w:val="none" w:sz="0" w:space="0" w:color="auto"/>
                                        <w:bottom w:val="none" w:sz="0" w:space="0" w:color="auto"/>
                                        <w:right w:val="none" w:sz="0" w:space="0" w:color="auto"/>
                                      </w:divBdr>
                                      <w:divsChild>
                                        <w:div w:id="1880586822">
                                          <w:marLeft w:val="0"/>
                                          <w:marRight w:val="0"/>
                                          <w:marTop w:val="0"/>
                                          <w:marBottom w:val="0"/>
                                          <w:divBdr>
                                            <w:top w:val="none" w:sz="0" w:space="0" w:color="auto"/>
                                            <w:left w:val="none" w:sz="0" w:space="0" w:color="auto"/>
                                            <w:bottom w:val="none" w:sz="0" w:space="0" w:color="auto"/>
                                            <w:right w:val="none" w:sz="0" w:space="0" w:color="auto"/>
                                          </w:divBdr>
                                        </w:div>
                                      </w:divsChild>
                                    </w:div>
                                    <w:div w:id="499344922">
                                      <w:marLeft w:val="0"/>
                                      <w:marRight w:val="0"/>
                                      <w:marTop w:val="0"/>
                                      <w:marBottom w:val="0"/>
                                      <w:divBdr>
                                        <w:top w:val="none" w:sz="0" w:space="0" w:color="auto"/>
                                        <w:left w:val="none" w:sz="0" w:space="0" w:color="auto"/>
                                        <w:bottom w:val="none" w:sz="0" w:space="0" w:color="auto"/>
                                        <w:right w:val="none" w:sz="0" w:space="0" w:color="auto"/>
                                      </w:divBdr>
                                      <w:divsChild>
                                        <w:div w:id="32123968">
                                          <w:marLeft w:val="0"/>
                                          <w:marRight w:val="0"/>
                                          <w:marTop w:val="0"/>
                                          <w:marBottom w:val="0"/>
                                          <w:divBdr>
                                            <w:top w:val="none" w:sz="0" w:space="0" w:color="auto"/>
                                            <w:left w:val="none" w:sz="0" w:space="0" w:color="auto"/>
                                            <w:bottom w:val="none" w:sz="0" w:space="0" w:color="auto"/>
                                            <w:right w:val="none" w:sz="0" w:space="0" w:color="auto"/>
                                          </w:divBdr>
                                        </w:div>
                                      </w:divsChild>
                                    </w:div>
                                    <w:div w:id="162209777">
                                      <w:marLeft w:val="0"/>
                                      <w:marRight w:val="0"/>
                                      <w:marTop w:val="0"/>
                                      <w:marBottom w:val="0"/>
                                      <w:divBdr>
                                        <w:top w:val="none" w:sz="0" w:space="0" w:color="auto"/>
                                        <w:left w:val="none" w:sz="0" w:space="0" w:color="auto"/>
                                        <w:bottom w:val="none" w:sz="0" w:space="0" w:color="auto"/>
                                        <w:right w:val="none" w:sz="0" w:space="0" w:color="auto"/>
                                      </w:divBdr>
                                      <w:divsChild>
                                        <w:div w:id="663119813">
                                          <w:marLeft w:val="0"/>
                                          <w:marRight w:val="0"/>
                                          <w:marTop w:val="0"/>
                                          <w:marBottom w:val="0"/>
                                          <w:divBdr>
                                            <w:top w:val="none" w:sz="0" w:space="0" w:color="auto"/>
                                            <w:left w:val="none" w:sz="0" w:space="0" w:color="auto"/>
                                            <w:bottom w:val="none" w:sz="0" w:space="0" w:color="auto"/>
                                            <w:right w:val="none" w:sz="0" w:space="0" w:color="auto"/>
                                          </w:divBdr>
                                        </w:div>
                                      </w:divsChild>
                                    </w:div>
                                    <w:div w:id="1977293095">
                                      <w:marLeft w:val="0"/>
                                      <w:marRight w:val="0"/>
                                      <w:marTop w:val="0"/>
                                      <w:marBottom w:val="0"/>
                                      <w:divBdr>
                                        <w:top w:val="none" w:sz="0" w:space="0" w:color="auto"/>
                                        <w:left w:val="none" w:sz="0" w:space="0" w:color="auto"/>
                                        <w:bottom w:val="none" w:sz="0" w:space="0" w:color="auto"/>
                                        <w:right w:val="none" w:sz="0" w:space="0" w:color="auto"/>
                                      </w:divBdr>
                                      <w:divsChild>
                                        <w:div w:id="1803496227">
                                          <w:marLeft w:val="0"/>
                                          <w:marRight w:val="0"/>
                                          <w:marTop w:val="0"/>
                                          <w:marBottom w:val="0"/>
                                          <w:divBdr>
                                            <w:top w:val="none" w:sz="0" w:space="0" w:color="auto"/>
                                            <w:left w:val="none" w:sz="0" w:space="0" w:color="auto"/>
                                            <w:bottom w:val="none" w:sz="0" w:space="0" w:color="auto"/>
                                            <w:right w:val="none" w:sz="0" w:space="0" w:color="auto"/>
                                          </w:divBdr>
                                        </w:div>
                                      </w:divsChild>
                                    </w:div>
                                    <w:div w:id="1223828620">
                                      <w:marLeft w:val="0"/>
                                      <w:marRight w:val="0"/>
                                      <w:marTop w:val="0"/>
                                      <w:marBottom w:val="0"/>
                                      <w:divBdr>
                                        <w:top w:val="none" w:sz="0" w:space="0" w:color="auto"/>
                                        <w:left w:val="none" w:sz="0" w:space="0" w:color="auto"/>
                                        <w:bottom w:val="none" w:sz="0" w:space="0" w:color="auto"/>
                                        <w:right w:val="none" w:sz="0" w:space="0" w:color="auto"/>
                                      </w:divBdr>
                                      <w:divsChild>
                                        <w:div w:id="150954326">
                                          <w:marLeft w:val="0"/>
                                          <w:marRight w:val="0"/>
                                          <w:marTop w:val="0"/>
                                          <w:marBottom w:val="0"/>
                                          <w:divBdr>
                                            <w:top w:val="none" w:sz="0" w:space="0" w:color="auto"/>
                                            <w:left w:val="none" w:sz="0" w:space="0" w:color="auto"/>
                                            <w:bottom w:val="none" w:sz="0" w:space="0" w:color="auto"/>
                                            <w:right w:val="none" w:sz="0" w:space="0" w:color="auto"/>
                                          </w:divBdr>
                                        </w:div>
                                      </w:divsChild>
                                    </w:div>
                                    <w:div w:id="561212605">
                                      <w:marLeft w:val="0"/>
                                      <w:marRight w:val="0"/>
                                      <w:marTop w:val="0"/>
                                      <w:marBottom w:val="0"/>
                                      <w:divBdr>
                                        <w:top w:val="none" w:sz="0" w:space="0" w:color="auto"/>
                                        <w:left w:val="none" w:sz="0" w:space="0" w:color="auto"/>
                                        <w:bottom w:val="none" w:sz="0" w:space="0" w:color="auto"/>
                                        <w:right w:val="none" w:sz="0" w:space="0" w:color="auto"/>
                                      </w:divBdr>
                                      <w:divsChild>
                                        <w:div w:id="496114524">
                                          <w:marLeft w:val="0"/>
                                          <w:marRight w:val="0"/>
                                          <w:marTop w:val="0"/>
                                          <w:marBottom w:val="0"/>
                                          <w:divBdr>
                                            <w:top w:val="none" w:sz="0" w:space="0" w:color="auto"/>
                                            <w:left w:val="none" w:sz="0" w:space="0" w:color="auto"/>
                                            <w:bottom w:val="none" w:sz="0" w:space="0" w:color="auto"/>
                                            <w:right w:val="none" w:sz="0" w:space="0" w:color="auto"/>
                                          </w:divBdr>
                                        </w:div>
                                      </w:divsChild>
                                    </w:div>
                                    <w:div w:id="1062606709">
                                      <w:marLeft w:val="0"/>
                                      <w:marRight w:val="0"/>
                                      <w:marTop w:val="0"/>
                                      <w:marBottom w:val="0"/>
                                      <w:divBdr>
                                        <w:top w:val="none" w:sz="0" w:space="0" w:color="auto"/>
                                        <w:left w:val="none" w:sz="0" w:space="0" w:color="auto"/>
                                        <w:bottom w:val="none" w:sz="0" w:space="0" w:color="auto"/>
                                        <w:right w:val="none" w:sz="0" w:space="0" w:color="auto"/>
                                      </w:divBdr>
                                      <w:divsChild>
                                        <w:div w:id="1011567072">
                                          <w:marLeft w:val="0"/>
                                          <w:marRight w:val="0"/>
                                          <w:marTop w:val="0"/>
                                          <w:marBottom w:val="0"/>
                                          <w:divBdr>
                                            <w:top w:val="none" w:sz="0" w:space="0" w:color="auto"/>
                                            <w:left w:val="none" w:sz="0" w:space="0" w:color="auto"/>
                                            <w:bottom w:val="none" w:sz="0" w:space="0" w:color="auto"/>
                                            <w:right w:val="none" w:sz="0" w:space="0" w:color="auto"/>
                                          </w:divBdr>
                                        </w:div>
                                      </w:divsChild>
                                    </w:div>
                                    <w:div w:id="1787850986">
                                      <w:marLeft w:val="0"/>
                                      <w:marRight w:val="0"/>
                                      <w:marTop w:val="0"/>
                                      <w:marBottom w:val="0"/>
                                      <w:divBdr>
                                        <w:top w:val="none" w:sz="0" w:space="0" w:color="auto"/>
                                        <w:left w:val="none" w:sz="0" w:space="0" w:color="auto"/>
                                        <w:bottom w:val="none" w:sz="0" w:space="0" w:color="auto"/>
                                        <w:right w:val="none" w:sz="0" w:space="0" w:color="auto"/>
                                      </w:divBdr>
                                      <w:divsChild>
                                        <w:div w:id="2143570341">
                                          <w:marLeft w:val="0"/>
                                          <w:marRight w:val="0"/>
                                          <w:marTop w:val="0"/>
                                          <w:marBottom w:val="0"/>
                                          <w:divBdr>
                                            <w:top w:val="none" w:sz="0" w:space="0" w:color="auto"/>
                                            <w:left w:val="none" w:sz="0" w:space="0" w:color="auto"/>
                                            <w:bottom w:val="none" w:sz="0" w:space="0" w:color="auto"/>
                                            <w:right w:val="none" w:sz="0" w:space="0" w:color="auto"/>
                                          </w:divBdr>
                                        </w:div>
                                      </w:divsChild>
                                    </w:div>
                                    <w:div w:id="2013408579">
                                      <w:marLeft w:val="0"/>
                                      <w:marRight w:val="0"/>
                                      <w:marTop w:val="0"/>
                                      <w:marBottom w:val="0"/>
                                      <w:divBdr>
                                        <w:top w:val="none" w:sz="0" w:space="0" w:color="auto"/>
                                        <w:left w:val="none" w:sz="0" w:space="0" w:color="auto"/>
                                        <w:bottom w:val="none" w:sz="0" w:space="0" w:color="auto"/>
                                        <w:right w:val="none" w:sz="0" w:space="0" w:color="auto"/>
                                      </w:divBdr>
                                      <w:divsChild>
                                        <w:div w:id="1918634151">
                                          <w:marLeft w:val="0"/>
                                          <w:marRight w:val="0"/>
                                          <w:marTop w:val="0"/>
                                          <w:marBottom w:val="0"/>
                                          <w:divBdr>
                                            <w:top w:val="none" w:sz="0" w:space="0" w:color="auto"/>
                                            <w:left w:val="none" w:sz="0" w:space="0" w:color="auto"/>
                                            <w:bottom w:val="none" w:sz="0" w:space="0" w:color="auto"/>
                                            <w:right w:val="none" w:sz="0" w:space="0" w:color="auto"/>
                                          </w:divBdr>
                                        </w:div>
                                      </w:divsChild>
                                    </w:div>
                                    <w:div w:id="1627545723">
                                      <w:marLeft w:val="0"/>
                                      <w:marRight w:val="0"/>
                                      <w:marTop w:val="0"/>
                                      <w:marBottom w:val="0"/>
                                      <w:divBdr>
                                        <w:top w:val="none" w:sz="0" w:space="0" w:color="auto"/>
                                        <w:left w:val="none" w:sz="0" w:space="0" w:color="auto"/>
                                        <w:bottom w:val="none" w:sz="0" w:space="0" w:color="auto"/>
                                        <w:right w:val="none" w:sz="0" w:space="0" w:color="auto"/>
                                      </w:divBdr>
                                      <w:divsChild>
                                        <w:div w:id="1785340409">
                                          <w:marLeft w:val="0"/>
                                          <w:marRight w:val="0"/>
                                          <w:marTop w:val="0"/>
                                          <w:marBottom w:val="0"/>
                                          <w:divBdr>
                                            <w:top w:val="none" w:sz="0" w:space="0" w:color="auto"/>
                                            <w:left w:val="none" w:sz="0" w:space="0" w:color="auto"/>
                                            <w:bottom w:val="none" w:sz="0" w:space="0" w:color="auto"/>
                                            <w:right w:val="none" w:sz="0" w:space="0" w:color="auto"/>
                                          </w:divBdr>
                                        </w:div>
                                      </w:divsChild>
                                    </w:div>
                                    <w:div w:id="1379818465">
                                      <w:marLeft w:val="0"/>
                                      <w:marRight w:val="0"/>
                                      <w:marTop w:val="0"/>
                                      <w:marBottom w:val="0"/>
                                      <w:divBdr>
                                        <w:top w:val="none" w:sz="0" w:space="0" w:color="auto"/>
                                        <w:left w:val="none" w:sz="0" w:space="0" w:color="auto"/>
                                        <w:bottom w:val="none" w:sz="0" w:space="0" w:color="auto"/>
                                        <w:right w:val="none" w:sz="0" w:space="0" w:color="auto"/>
                                      </w:divBdr>
                                      <w:divsChild>
                                        <w:div w:id="4677601">
                                          <w:marLeft w:val="0"/>
                                          <w:marRight w:val="0"/>
                                          <w:marTop w:val="0"/>
                                          <w:marBottom w:val="0"/>
                                          <w:divBdr>
                                            <w:top w:val="none" w:sz="0" w:space="0" w:color="auto"/>
                                            <w:left w:val="none" w:sz="0" w:space="0" w:color="auto"/>
                                            <w:bottom w:val="none" w:sz="0" w:space="0" w:color="auto"/>
                                            <w:right w:val="none" w:sz="0" w:space="0" w:color="auto"/>
                                          </w:divBdr>
                                        </w:div>
                                      </w:divsChild>
                                    </w:div>
                                    <w:div w:id="1071385476">
                                      <w:marLeft w:val="0"/>
                                      <w:marRight w:val="0"/>
                                      <w:marTop w:val="0"/>
                                      <w:marBottom w:val="0"/>
                                      <w:divBdr>
                                        <w:top w:val="none" w:sz="0" w:space="0" w:color="auto"/>
                                        <w:left w:val="none" w:sz="0" w:space="0" w:color="auto"/>
                                        <w:bottom w:val="none" w:sz="0" w:space="0" w:color="auto"/>
                                        <w:right w:val="none" w:sz="0" w:space="0" w:color="auto"/>
                                      </w:divBdr>
                                      <w:divsChild>
                                        <w:div w:id="1723939969">
                                          <w:marLeft w:val="0"/>
                                          <w:marRight w:val="0"/>
                                          <w:marTop w:val="0"/>
                                          <w:marBottom w:val="0"/>
                                          <w:divBdr>
                                            <w:top w:val="none" w:sz="0" w:space="0" w:color="auto"/>
                                            <w:left w:val="none" w:sz="0" w:space="0" w:color="auto"/>
                                            <w:bottom w:val="none" w:sz="0" w:space="0" w:color="auto"/>
                                            <w:right w:val="none" w:sz="0" w:space="0" w:color="auto"/>
                                          </w:divBdr>
                                        </w:div>
                                      </w:divsChild>
                                    </w:div>
                                    <w:div w:id="631592794">
                                      <w:marLeft w:val="0"/>
                                      <w:marRight w:val="0"/>
                                      <w:marTop w:val="0"/>
                                      <w:marBottom w:val="0"/>
                                      <w:divBdr>
                                        <w:top w:val="none" w:sz="0" w:space="0" w:color="auto"/>
                                        <w:left w:val="none" w:sz="0" w:space="0" w:color="auto"/>
                                        <w:bottom w:val="none" w:sz="0" w:space="0" w:color="auto"/>
                                        <w:right w:val="none" w:sz="0" w:space="0" w:color="auto"/>
                                      </w:divBdr>
                                      <w:divsChild>
                                        <w:div w:id="1089733406">
                                          <w:marLeft w:val="0"/>
                                          <w:marRight w:val="0"/>
                                          <w:marTop w:val="0"/>
                                          <w:marBottom w:val="0"/>
                                          <w:divBdr>
                                            <w:top w:val="none" w:sz="0" w:space="0" w:color="auto"/>
                                            <w:left w:val="none" w:sz="0" w:space="0" w:color="auto"/>
                                            <w:bottom w:val="none" w:sz="0" w:space="0" w:color="auto"/>
                                            <w:right w:val="none" w:sz="0" w:space="0" w:color="auto"/>
                                          </w:divBdr>
                                        </w:div>
                                      </w:divsChild>
                                    </w:div>
                                    <w:div w:id="1259946325">
                                      <w:marLeft w:val="0"/>
                                      <w:marRight w:val="0"/>
                                      <w:marTop w:val="0"/>
                                      <w:marBottom w:val="0"/>
                                      <w:divBdr>
                                        <w:top w:val="none" w:sz="0" w:space="0" w:color="auto"/>
                                        <w:left w:val="none" w:sz="0" w:space="0" w:color="auto"/>
                                        <w:bottom w:val="none" w:sz="0" w:space="0" w:color="auto"/>
                                        <w:right w:val="none" w:sz="0" w:space="0" w:color="auto"/>
                                      </w:divBdr>
                                      <w:divsChild>
                                        <w:div w:id="923611511">
                                          <w:marLeft w:val="0"/>
                                          <w:marRight w:val="0"/>
                                          <w:marTop w:val="0"/>
                                          <w:marBottom w:val="0"/>
                                          <w:divBdr>
                                            <w:top w:val="none" w:sz="0" w:space="0" w:color="auto"/>
                                            <w:left w:val="none" w:sz="0" w:space="0" w:color="auto"/>
                                            <w:bottom w:val="none" w:sz="0" w:space="0" w:color="auto"/>
                                            <w:right w:val="none" w:sz="0" w:space="0" w:color="auto"/>
                                          </w:divBdr>
                                        </w:div>
                                      </w:divsChild>
                                    </w:div>
                                    <w:div w:id="1837959920">
                                      <w:marLeft w:val="0"/>
                                      <w:marRight w:val="0"/>
                                      <w:marTop w:val="0"/>
                                      <w:marBottom w:val="0"/>
                                      <w:divBdr>
                                        <w:top w:val="none" w:sz="0" w:space="0" w:color="auto"/>
                                        <w:left w:val="none" w:sz="0" w:space="0" w:color="auto"/>
                                        <w:bottom w:val="none" w:sz="0" w:space="0" w:color="auto"/>
                                        <w:right w:val="none" w:sz="0" w:space="0" w:color="auto"/>
                                      </w:divBdr>
                                      <w:divsChild>
                                        <w:div w:id="29110421">
                                          <w:marLeft w:val="0"/>
                                          <w:marRight w:val="0"/>
                                          <w:marTop w:val="0"/>
                                          <w:marBottom w:val="0"/>
                                          <w:divBdr>
                                            <w:top w:val="none" w:sz="0" w:space="0" w:color="auto"/>
                                            <w:left w:val="none" w:sz="0" w:space="0" w:color="auto"/>
                                            <w:bottom w:val="none" w:sz="0" w:space="0" w:color="auto"/>
                                            <w:right w:val="none" w:sz="0" w:space="0" w:color="auto"/>
                                          </w:divBdr>
                                        </w:div>
                                      </w:divsChild>
                                    </w:div>
                                    <w:div w:id="271668567">
                                      <w:marLeft w:val="0"/>
                                      <w:marRight w:val="0"/>
                                      <w:marTop w:val="0"/>
                                      <w:marBottom w:val="0"/>
                                      <w:divBdr>
                                        <w:top w:val="none" w:sz="0" w:space="0" w:color="auto"/>
                                        <w:left w:val="none" w:sz="0" w:space="0" w:color="auto"/>
                                        <w:bottom w:val="none" w:sz="0" w:space="0" w:color="auto"/>
                                        <w:right w:val="none" w:sz="0" w:space="0" w:color="auto"/>
                                      </w:divBdr>
                                      <w:divsChild>
                                        <w:div w:id="378673838">
                                          <w:marLeft w:val="0"/>
                                          <w:marRight w:val="0"/>
                                          <w:marTop w:val="0"/>
                                          <w:marBottom w:val="0"/>
                                          <w:divBdr>
                                            <w:top w:val="none" w:sz="0" w:space="0" w:color="auto"/>
                                            <w:left w:val="none" w:sz="0" w:space="0" w:color="auto"/>
                                            <w:bottom w:val="none" w:sz="0" w:space="0" w:color="auto"/>
                                            <w:right w:val="none" w:sz="0" w:space="0" w:color="auto"/>
                                          </w:divBdr>
                                        </w:div>
                                      </w:divsChild>
                                    </w:div>
                                    <w:div w:id="1682665094">
                                      <w:marLeft w:val="0"/>
                                      <w:marRight w:val="0"/>
                                      <w:marTop w:val="0"/>
                                      <w:marBottom w:val="0"/>
                                      <w:divBdr>
                                        <w:top w:val="none" w:sz="0" w:space="0" w:color="auto"/>
                                        <w:left w:val="none" w:sz="0" w:space="0" w:color="auto"/>
                                        <w:bottom w:val="none" w:sz="0" w:space="0" w:color="auto"/>
                                        <w:right w:val="none" w:sz="0" w:space="0" w:color="auto"/>
                                      </w:divBdr>
                                      <w:divsChild>
                                        <w:div w:id="2098018684">
                                          <w:marLeft w:val="0"/>
                                          <w:marRight w:val="0"/>
                                          <w:marTop w:val="0"/>
                                          <w:marBottom w:val="0"/>
                                          <w:divBdr>
                                            <w:top w:val="none" w:sz="0" w:space="0" w:color="auto"/>
                                            <w:left w:val="none" w:sz="0" w:space="0" w:color="auto"/>
                                            <w:bottom w:val="none" w:sz="0" w:space="0" w:color="auto"/>
                                            <w:right w:val="none" w:sz="0" w:space="0" w:color="auto"/>
                                          </w:divBdr>
                                        </w:div>
                                      </w:divsChild>
                                    </w:div>
                                    <w:div w:id="1094938537">
                                      <w:marLeft w:val="0"/>
                                      <w:marRight w:val="0"/>
                                      <w:marTop w:val="0"/>
                                      <w:marBottom w:val="0"/>
                                      <w:divBdr>
                                        <w:top w:val="none" w:sz="0" w:space="0" w:color="auto"/>
                                        <w:left w:val="none" w:sz="0" w:space="0" w:color="auto"/>
                                        <w:bottom w:val="none" w:sz="0" w:space="0" w:color="auto"/>
                                        <w:right w:val="none" w:sz="0" w:space="0" w:color="auto"/>
                                      </w:divBdr>
                                      <w:divsChild>
                                        <w:div w:id="1075934304">
                                          <w:marLeft w:val="0"/>
                                          <w:marRight w:val="0"/>
                                          <w:marTop w:val="0"/>
                                          <w:marBottom w:val="0"/>
                                          <w:divBdr>
                                            <w:top w:val="none" w:sz="0" w:space="0" w:color="auto"/>
                                            <w:left w:val="none" w:sz="0" w:space="0" w:color="auto"/>
                                            <w:bottom w:val="none" w:sz="0" w:space="0" w:color="auto"/>
                                            <w:right w:val="none" w:sz="0" w:space="0" w:color="auto"/>
                                          </w:divBdr>
                                        </w:div>
                                      </w:divsChild>
                                    </w:div>
                                    <w:div w:id="298151573">
                                      <w:marLeft w:val="0"/>
                                      <w:marRight w:val="0"/>
                                      <w:marTop w:val="0"/>
                                      <w:marBottom w:val="0"/>
                                      <w:divBdr>
                                        <w:top w:val="none" w:sz="0" w:space="0" w:color="auto"/>
                                        <w:left w:val="none" w:sz="0" w:space="0" w:color="auto"/>
                                        <w:bottom w:val="none" w:sz="0" w:space="0" w:color="auto"/>
                                        <w:right w:val="none" w:sz="0" w:space="0" w:color="auto"/>
                                      </w:divBdr>
                                      <w:divsChild>
                                        <w:div w:id="1108768039">
                                          <w:marLeft w:val="0"/>
                                          <w:marRight w:val="0"/>
                                          <w:marTop w:val="0"/>
                                          <w:marBottom w:val="0"/>
                                          <w:divBdr>
                                            <w:top w:val="none" w:sz="0" w:space="0" w:color="auto"/>
                                            <w:left w:val="none" w:sz="0" w:space="0" w:color="auto"/>
                                            <w:bottom w:val="none" w:sz="0" w:space="0" w:color="auto"/>
                                            <w:right w:val="none" w:sz="0" w:space="0" w:color="auto"/>
                                          </w:divBdr>
                                        </w:div>
                                      </w:divsChild>
                                    </w:div>
                                    <w:div w:id="312220854">
                                      <w:marLeft w:val="0"/>
                                      <w:marRight w:val="0"/>
                                      <w:marTop w:val="0"/>
                                      <w:marBottom w:val="0"/>
                                      <w:divBdr>
                                        <w:top w:val="none" w:sz="0" w:space="0" w:color="auto"/>
                                        <w:left w:val="none" w:sz="0" w:space="0" w:color="auto"/>
                                        <w:bottom w:val="none" w:sz="0" w:space="0" w:color="auto"/>
                                        <w:right w:val="none" w:sz="0" w:space="0" w:color="auto"/>
                                      </w:divBdr>
                                      <w:divsChild>
                                        <w:div w:id="2084061482">
                                          <w:marLeft w:val="0"/>
                                          <w:marRight w:val="0"/>
                                          <w:marTop w:val="0"/>
                                          <w:marBottom w:val="0"/>
                                          <w:divBdr>
                                            <w:top w:val="none" w:sz="0" w:space="0" w:color="auto"/>
                                            <w:left w:val="none" w:sz="0" w:space="0" w:color="auto"/>
                                            <w:bottom w:val="none" w:sz="0" w:space="0" w:color="auto"/>
                                            <w:right w:val="none" w:sz="0" w:space="0" w:color="auto"/>
                                          </w:divBdr>
                                        </w:div>
                                      </w:divsChild>
                                    </w:div>
                                    <w:div w:id="775058200">
                                      <w:marLeft w:val="0"/>
                                      <w:marRight w:val="0"/>
                                      <w:marTop w:val="0"/>
                                      <w:marBottom w:val="0"/>
                                      <w:divBdr>
                                        <w:top w:val="none" w:sz="0" w:space="0" w:color="auto"/>
                                        <w:left w:val="none" w:sz="0" w:space="0" w:color="auto"/>
                                        <w:bottom w:val="none" w:sz="0" w:space="0" w:color="auto"/>
                                        <w:right w:val="none" w:sz="0" w:space="0" w:color="auto"/>
                                      </w:divBdr>
                                      <w:divsChild>
                                        <w:div w:id="1953243850">
                                          <w:marLeft w:val="0"/>
                                          <w:marRight w:val="0"/>
                                          <w:marTop w:val="0"/>
                                          <w:marBottom w:val="0"/>
                                          <w:divBdr>
                                            <w:top w:val="none" w:sz="0" w:space="0" w:color="auto"/>
                                            <w:left w:val="none" w:sz="0" w:space="0" w:color="auto"/>
                                            <w:bottom w:val="none" w:sz="0" w:space="0" w:color="auto"/>
                                            <w:right w:val="none" w:sz="0" w:space="0" w:color="auto"/>
                                          </w:divBdr>
                                        </w:div>
                                      </w:divsChild>
                                    </w:div>
                                    <w:div w:id="152915210">
                                      <w:marLeft w:val="0"/>
                                      <w:marRight w:val="0"/>
                                      <w:marTop w:val="0"/>
                                      <w:marBottom w:val="0"/>
                                      <w:divBdr>
                                        <w:top w:val="none" w:sz="0" w:space="0" w:color="auto"/>
                                        <w:left w:val="none" w:sz="0" w:space="0" w:color="auto"/>
                                        <w:bottom w:val="none" w:sz="0" w:space="0" w:color="auto"/>
                                        <w:right w:val="none" w:sz="0" w:space="0" w:color="auto"/>
                                      </w:divBdr>
                                      <w:divsChild>
                                        <w:div w:id="260996445">
                                          <w:marLeft w:val="0"/>
                                          <w:marRight w:val="0"/>
                                          <w:marTop w:val="0"/>
                                          <w:marBottom w:val="0"/>
                                          <w:divBdr>
                                            <w:top w:val="none" w:sz="0" w:space="0" w:color="auto"/>
                                            <w:left w:val="none" w:sz="0" w:space="0" w:color="auto"/>
                                            <w:bottom w:val="none" w:sz="0" w:space="0" w:color="auto"/>
                                            <w:right w:val="none" w:sz="0" w:space="0" w:color="auto"/>
                                          </w:divBdr>
                                        </w:div>
                                      </w:divsChild>
                                    </w:div>
                                    <w:div w:id="2087653965">
                                      <w:marLeft w:val="0"/>
                                      <w:marRight w:val="0"/>
                                      <w:marTop w:val="0"/>
                                      <w:marBottom w:val="0"/>
                                      <w:divBdr>
                                        <w:top w:val="none" w:sz="0" w:space="0" w:color="auto"/>
                                        <w:left w:val="none" w:sz="0" w:space="0" w:color="auto"/>
                                        <w:bottom w:val="none" w:sz="0" w:space="0" w:color="auto"/>
                                        <w:right w:val="none" w:sz="0" w:space="0" w:color="auto"/>
                                      </w:divBdr>
                                      <w:divsChild>
                                        <w:div w:id="376046185">
                                          <w:marLeft w:val="0"/>
                                          <w:marRight w:val="0"/>
                                          <w:marTop w:val="0"/>
                                          <w:marBottom w:val="0"/>
                                          <w:divBdr>
                                            <w:top w:val="none" w:sz="0" w:space="0" w:color="auto"/>
                                            <w:left w:val="none" w:sz="0" w:space="0" w:color="auto"/>
                                            <w:bottom w:val="none" w:sz="0" w:space="0" w:color="auto"/>
                                            <w:right w:val="none" w:sz="0" w:space="0" w:color="auto"/>
                                          </w:divBdr>
                                        </w:div>
                                      </w:divsChild>
                                    </w:div>
                                    <w:div w:id="2021471329">
                                      <w:marLeft w:val="0"/>
                                      <w:marRight w:val="0"/>
                                      <w:marTop w:val="0"/>
                                      <w:marBottom w:val="0"/>
                                      <w:divBdr>
                                        <w:top w:val="none" w:sz="0" w:space="0" w:color="auto"/>
                                        <w:left w:val="none" w:sz="0" w:space="0" w:color="auto"/>
                                        <w:bottom w:val="none" w:sz="0" w:space="0" w:color="auto"/>
                                        <w:right w:val="none" w:sz="0" w:space="0" w:color="auto"/>
                                      </w:divBdr>
                                      <w:divsChild>
                                        <w:div w:id="384762870">
                                          <w:marLeft w:val="0"/>
                                          <w:marRight w:val="0"/>
                                          <w:marTop w:val="0"/>
                                          <w:marBottom w:val="0"/>
                                          <w:divBdr>
                                            <w:top w:val="none" w:sz="0" w:space="0" w:color="auto"/>
                                            <w:left w:val="none" w:sz="0" w:space="0" w:color="auto"/>
                                            <w:bottom w:val="none" w:sz="0" w:space="0" w:color="auto"/>
                                            <w:right w:val="none" w:sz="0" w:space="0" w:color="auto"/>
                                          </w:divBdr>
                                        </w:div>
                                      </w:divsChild>
                                    </w:div>
                                    <w:div w:id="1596553206">
                                      <w:marLeft w:val="0"/>
                                      <w:marRight w:val="0"/>
                                      <w:marTop w:val="0"/>
                                      <w:marBottom w:val="0"/>
                                      <w:divBdr>
                                        <w:top w:val="none" w:sz="0" w:space="0" w:color="auto"/>
                                        <w:left w:val="none" w:sz="0" w:space="0" w:color="auto"/>
                                        <w:bottom w:val="none" w:sz="0" w:space="0" w:color="auto"/>
                                        <w:right w:val="none" w:sz="0" w:space="0" w:color="auto"/>
                                      </w:divBdr>
                                      <w:divsChild>
                                        <w:div w:id="2003124721">
                                          <w:marLeft w:val="0"/>
                                          <w:marRight w:val="0"/>
                                          <w:marTop w:val="0"/>
                                          <w:marBottom w:val="0"/>
                                          <w:divBdr>
                                            <w:top w:val="none" w:sz="0" w:space="0" w:color="auto"/>
                                            <w:left w:val="none" w:sz="0" w:space="0" w:color="auto"/>
                                            <w:bottom w:val="none" w:sz="0" w:space="0" w:color="auto"/>
                                            <w:right w:val="none" w:sz="0" w:space="0" w:color="auto"/>
                                          </w:divBdr>
                                        </w:div>
                                      </w:divsChild>
                                    </w:div>
                                    <w:div w:id="138571835">
                                      <w:marLeft w:val="0"/>
                                      <w:marRight w:val="0"/>
                                      <w:marTop w:val="0"/>
                                      <w:marBottom w:val="0"/>
                                      <w:divBdr>
                                        <w:top w:val="none" w:sz="0" w:space="0" w:color="auto"/>
                                        <w:left w:val="none" w:sz="0" w:space="0" w:color="auto"/>
                                        <w:bottom w:val="none" w:sz="0" w:space="0" w:color="auto"/>
                                        <w:right w:val="none" w:sz="0" w:space="0" w:color="auto"/>
                                      </w:divBdr>
                                      <w:divsChild>
                                        <w:div w:id="1002319712">
                                          <w:marLeft w:val="0"/>
                                          <w:marRight w:val="0"/>
                                          <w:marTop w:val="0"/>
                                          <w:marBottom w:val="0"/>
                                          <w:divBdr>
                                            <w:top w:val="none" w:sz="0" w:space="0" w:color="auto"/>
                                            <w:left w:val="none" w:sz="0" w:space="0" w:color="auto"/>
                                            <w:bottom w:val="none" w:sz="0" w:space="0" w:color="auto"/>
                                            <w:right w:val="none" w:sz="0" w:space="0" w:color="auto"/>
                                          </w:divBdr>
                                        </w:div>
                                      </w:divsChild>
                                    </w:div>
                                    <w:div w:id="1553269451">
                                      <w:marLeft w:val="0"/>
                                      <w:marRight w:val="0"/>
                                      <w:marTop w:val="0"/>
                                      <w:marBottom w:val="0"/>
                                      <w:divBdr>
                                        <w:top w:val="none" w:sz="0" w:space="0" w:color="auto"/>
                                        <w:left w:val="none" w:sz="0" w:space="0" w:color="auto"/>
                                        <w:bottom w:val="none" w:sz="0" w:space="0" w:color="auto"/>
                                        <w:right w:val="none" w:sz="0" w:space="0" w:color="auto"/>
                                      </w:divBdr>
                                      <w:divsChild>
                                        <w:div w:id="937250667">
                                          <w:marLeft w:val="0"/>
                                          <w:marRight w:val="0"/>
                                          <w:marTop w:val="0"/>
                                          <w:marBottom w:val="0"/>
                                          <w:divBdr>
                                            <w:top w:val="none" w:sz="0" w:space="0" w:color="auto"/>
                                            <w:left w:val="none" w:sz="0" w:space="0" w:color="auto"/>
                                            <w:bottom w:val="none" w:sz="0" w:space="0" w:color="auto"/>
                                            <w:right w:val="none" w:sz="0" w:space="0" w:color="auto"/>
                                          </w:divBdr>
                                        </w:div>
                                      </w:divsChild>
                                    </w:div>
                                    <w:div w:id="1614366018">
                                      <w:marLeft w:val="0"/>
                                      <w:marRight w:val="0"/>
                                      <w:marTop w:val="0"/>
                                      <w:marBottom w:val="0"/>
                                      <w:divBdr>
                                        <w:top w:val="none" w:sz="0" w:space="0" w:color="auto"/>
                                        <w:left w:val="none" w:sz="0" w:space="0" w:color="auto"/>
                                        <w:bottom w:val="none" w:sz="0" w:space="0" w:color="auto"/>
                                        <w:right w:val="none" w:sz="0" w:space="0" w:color="auto"/>
                                      </w:divBdr>
                                      <w:divsChild>
                                        <w:div w:id="757870491">
                                          <w:marLeft w:val="0"/>
                                          <w:marRight w:val="0"/>
                                          <w:marTop w:val="0"/>
                                          <w:marBottom w:val="0"/>
                                          <w:divBdr>
                                            <w:top w:val="none" w:sz="0" w:space="0" w:color="auto"/>
                                            <w:left w:val="none" w:sz="0" w:space="0" w:color="auto"/>
                                            <w:bottom w:val="none" w:sz="0" w:space="0" w:color="auto"/>
                                            <w:right w:val="none" w:sz="0" w:space="0" w:color="auto"/>
                                          </w:divBdr>
                                        </w:div>
                                      </w:divsChild>
                                    </w:div>
                                    <w:div w:id="1697585902">
                                      <w:marLeft w:val="0"/>
                                      <w:marRight w:val="0"/>
                                      <w:marTop w:val="0"/>
                                      <w:marBottom w:val="0"/>
                                      <w:divBdr>
                                        <w:top w:val="none" w:sz="0" w:space="0" w:color="auto"/>
                                        <w:left w:val="none" w:sz="0" w:space="0" w:color="auto"/>
                                        <w:bottom w:val="none" w:sz="0" w:space="0" w:color="auto"/>
                                        <w:right w:val="none" w:sz="0" w:space="0" w:color="auto"/>
                                      </w:divBdr>
                                      <w:divsChild>
                                        <w:div w:id="110710498">
                                          <w:marLeft w:val="0"/>
                                          <w:marRight w:val="0"/>
                                          <w:marTop w:val="0"/>
                                          <w:marBottom w:val="0"/>
                                          <w:divBdr>
                                            <w:top w:val="none" w:sz="0" w:space="0" w:color="auto"/>
                                            <w:left w:val="none" w:sz="0" w:space="0" w:color="auto"/>
                                            <w:bottom w:val="none" w:sz="0" w:space="0" w:color="auto"/>
                                            <w:right w:val="none" w:sz="0" w:space="0" w:color="auto"/>
                                          </w:divBdr>
                                        </w:div>
                                      </w:divsChild>
                                    </w:div>
                                    <w:div w:id="1854341447">
                                      <w:marLeft w:val="0"/>
                                      <w:marRight w:val="0"/>
                                      <w:marTop w:val="0"/>
                                      <w:marBottom w:val="0"/>
                                      <w:divBdr>
                                        <w:top w:val="none" w:sz="0" w:space="0" w:color="auto"/>
                                        <w:left w:val="none" w:sz="0" w:space="0" w:color="auto"/>
                                        <w:bottom w:val="none" w:sz="0" w:space="0" w:color="auto"/>
                                        <w:right w:val="none" w:sz="0" w:space="0" w:color="auto"/>
                                      </w:divBdr>
                                      <w:divsChild>
                                        <w:div w:id="105913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380003">
                              <w:marLeft w:val="0"/>
                              <w:marRight w:val="0"/>
                              <w:marTop w:val="0"/>
                              <w:marBottom w:val="0"/>
                              <w:divBdr>
                                <w:top w:val="none" w:sz="0" w:space="0" w:color="auto"/>
                                <w:left w:val="none" w:sz="0" w:space="0" w:color="auto"/>
                                <w:bottom w:val="none" w:sz="0" w:space="0" w:color="auto"/>
                                <w:right w:val="none" w:sz="0" w:space="0" w:color="auto"/>
                              </w:divBdr>
                              <w:divsChild>
                                <w:div w:id="826676302">
                                  <w:marLeft w:val="0"/>
                                  <w:marRight w:val="0"/>
                                  <w:marTop w:val="0"/>
                                  <w:marBottom w:val="0"/>
                                  <w:divBdr>
                                    <w:top w:val="none" w:sz="0" w:space="0" w:color="auto"/>
                                    <w:left w:val="none" w:sz="0" w:space="0" w:color="auto"/>
                                    <w:bottom w:val="none" w:sz="0" w:space="0" w:color="auto"/>
                                    <w:right w:val="none" w:sz="0" w:space="0" w:color="auto"/>
                                  </w:divBdr>
                                </w:div>
                                <w:div w:id="989554930">
                                  <w:marLeft w:val="0"/>
                                  <w:marRight w:val="0"/>
                                  <w:marTop w:val="0"/>
                                  <w:marBottom w:val="0"/>
                                  <w:divBdr>
                                    <w:top w:val="none" w:sz="0" w:space="0" w:color="auto"/>
                                    <w:left w:val="none" w:sz="0" w:space="0" w:color="auto"/>
                                    <w:bottom w:val="none" w:sz="0" w:space="0" w:color="auto"/>
                                    <w:right w:val="none" w:sz="0" w:space="0" w:color="auto"/>
                                  </w:divBdr>
                                  <w:divsChild>
                                    <w:div w:id="1569413681">
                                      <w:marLeft w:val="0"/>
                                      <w:marRight w:val="0"/>
                                      <w:marTop w:val="0"/>
                                      <w:marBottom w:val="0"/>
                                      <w:divBdr>
                                        <w:top w:val="none" w:sz="0" w:space="0" w:color="auto"/>
                                        <w:left w:val="none" w:sz="0" w:space="0" w:color="auto"/>
                                        <w:bottom w:val="none" w:sz="0" w:space="0" w:color="auto"/>
                                        <w:right w:val="none" w:sz="0" w:space="0" w:color="auto"/>
                                      </w:divBdr>
                                      <w:divsChild>
                                        <w:div w:id="1889610117">
                                          <w:marLeft w:val="0"/>
                                          <w:marRight w:val="0"/>
                                          <w:marTop w:val="0"/>
                                          <w:marBottom w:val="0"/>
                                          <w:divBdr>
                                            <w:top w:val="none" w:sz="0" w:space="0" w:color="auto"/>
                                            <w:left w:val="none" w:sz="0" w:space="0" w:color="auto"/>
                                            <w:bottom w:val="none" w:sz="0" w:space="0" w:color="auto"/>
                                            <w:right w:val="none" w:sz="0" w:space="0" w:color="auto"/>
                                          </w:divBdr>
                                        </w:div>
                                      </w:divsChild>
                                    </w:div>
                                    <w:div w:id="1527451724">
                                      <w:marLeft w:val="0"/>
                                      <w:marRight w:val="0"/>
                                      <w:marTop w:val="0"/>
                                      <w:marBottom w:val="0"/>
                                      <w:divBdr>
                                        <w:top w:val="none" w:sz="0" w:space="0" w:color="auto"/>
                                        <w:left w:val="none" w:sz="0" w:space="0" w:color="auto"/>
                                        <w:bottom w:val="none" w:sz="0" w:space="0" w:color="auto"/>
                                        <w:right w:val="none" w:sz="0" w:space="0" w:color="auto"/>
                                      </w:divBdr>
                                      <w:divsChild>
                                        <w:div w:id="593166568">
                                          <w:marLeft w:val="0"/>
                                          <w:marRight w:val="0"/>
                                          <w:marTop w:val="0"/>
                                          <w:marBottom w:val="0"/>
                                          <w:divBdr>
                                            <w:top w:val="none" w:sz="0" w:space="0" w:color="auto"/>
                                            <w:left w:val="none" w:sz="0" w:space="0" w:color="auto"/>
                                            <w:bottom w:val="none" w:sz="0" w:space="0" w:color="auto"/>
                                            <w:right w:val="none" w:sz="0" w:space="0" w:color="auto"/>
                                          </w:divBdr>
                                        </w:div>
                                      </w:divsChild>
                                    </w:div>
                                    <w:div w:id="662322326">
                                      <w:marLeft w:val="0"/>
                                      <w:marRight w:val="0"/>
                                      <w:marTop w:val="0"/>
                                      <w:marBottom w:val="0"/>
                                      <w:divBdr>
                                        <w:top w:val="none" w:sz="0" w:space="0" w:color="auto"/>
                                        <w:left w:val="none" w:sz="0" w:space="0" w:color="auto"/>
                                        <w:bottom w:val="none" w:sz="0" w:space="0" w:color="auto"/>
                                        <w:right w:val="none" w:sz="0" w:space="0" w:color="auto"/>
                                      </w:divBdr>
                                      <w:divsChild>
                                        <w:div w:id="911082631">
                                          <w:marLeft w:val="0"/>
                                          <w:marRight w:val="0"/>
                                          <w:marTop w:val="0"/>
                                          <w:marBottom w:val="0"/>
                                          <w:divBdr>
                                            <w:top w:val="none" w:sz="0" w:space="0" w:color="auto"/>
                                            <w:left w:val="none" w:sz="0" w:space="0" w:color="auto"/>
                                            <w:bottom w:val="none" w:sz="0" w:space="0" w:color="auto"/>
                                            <w:right w:val="none" w:sz="0" w:space="0" w:color="auto"/>
                                          </w:divBdr>
                                        </w:div>
                                      </w:divsChild>
                                    </w:div>
                                    <w:div w:id="1480536428">
                                      <w:marLeft w:val="0"/>
                                      <w:marRight w:val="0"/>
                                      <w:marTop w:val="0"/>
                                      <w:marBottom w:val="0"/>
                                      <w:divBdr>
                                        <w:top w:val="none" w:sz="0" w:space="0" w:color="auto"/>
                                        <w:left w:val="none" w:sz="0" w:space="0" w:color="auto"/>
                                        <w:bottom w:val="none" w:sz="0" w:space="0" w:color="auto"/>
                                        <w:right w:val="none" w:sz="0" w:space="0" w:color="auto"/>
                                      </w:divBdr>
                                      <w:divsChild>
                                        <w:div w:id="1751730073">
                                          <w:marLeft w:val="0"/>
                                          <w:marRight w:val="0"/>
                                          <w:marTop w:val="0"/>
                                          <w:marBottom w:val="0"/>
                                          <w:divBdr>
                                            <w:top w:val="none" w:sz="0" w:space="0" w:color="auto"/>
                                            <w:left w:val="none" w:sz="0" w:space="0" w:color="auto"/>
                                            <w:bottom w:val="none" w:sz="0" w:space="0" w:color="auto"/>
                                            <w:right w:val="none" w:sz="0" w:space="0" w:color="auto"/>
                                          </w:divBdr>
                                        </w:div>
                                      </w:divsChild>
                                    </w:div>
                                    <w:div w:id="901135238">
                                      <w:marLeft w:val="0"/>
                                      <w:marRight w:val="0"/>
                                      <w:marTop w:val="0"/>
                                      <w:marBottom w:val="0"/>
                                      <w:divBdr>
                                        <w:top w:val="none" w:sz="0" w:space="0" w:color="auto"/>
                                        <w:left w:val="none" w:sz="0" w:space="0" w:color="auto"/>
                                        <w:bottom w:val="none" w:sz="0" w:space="0" w:color="auto"/>
                                        <w:right w:val="none" w:sz="0" w:space="0" w:color="auto"/>
                                      </w:divBdr>
                                      <w:divsChild>
                                        <w:div w:id="95293235">
                                          <w:marLeft w:val="0"/>
                                          <w:marRight w:val="0"/>
                                          <w:marTop w:val="0"/>
                                          <w:marBottom w:val="0"/>
                                          <w:divBdr>
                                            <w:top w:val="none" w:sz="0" w:space="0" w:color="auto"/>
                                            <w:left w:val="none" w:sz="0" w:space="0" w:color="auto"/>
                                            <w:bottom w:val="none" w:sz="0" w:space="0" w:color="auto"/>
                                            <w:right w:val="none" w:sz="0" w:space="0" w:color="auto"/>
                                          </w:divBdr>
                                        </w:div>
                                      </w:divsChild>
                                    </w:div>
                                    <w:div w:id="780609084">
                                      <w:marLeft w:val="0"/>
                                      <w:marRight w:val="0"/>
                                      <w:marTop w:val="0"/>
                                      <w:marBottom w:val="0"/>
                                      <w:divBdr>
                                        <w:top w:val="none" w:sz="0" w:space="0" w:color="auto"/>
                                        <w:left w:val="none" w:sz="0" w:space="0" w:color="auto"/>
                                        <w:bottom w:val="none" w:sz="0" w:space="0" w:color="auto"/>
                                        <w:right w:val="none" w:sz="0" w:space="0" w:color="auto"/>
                                      </w:divBdr>
                                      <w:divsChild>
                                        <w:div w:id="579144189">
                                          <w:marLeft w:val="0"/>
                                          <w:marRight w:val="0"/>
                                          <w:marTop w:val="0"/>
                                          <w:marBottom w:val="0"/>
                                          <w:divBdr>
                                            <w:top w:val="none" w:sz="0" w:space="0" w:color="auto"/>
                                            <w:left w:val="none" w:sz="0" w:space="0" w:color="auto"/>
                                            <w:bottom w:val="none" w:sz="0" w:space="0" w:color="auto"/>
                                            <w:right w:val="none" w:sz="0" w:space="0" w:color="auto"/>
                                          </w:divBdr>
                                        </w:div>
                                      </w:divsChild>
                                    </w:div>
                                    <w:div w:id="1714112522">
                                      <w:marLeft w:val="0"/>
                                      <w:marRight w:val="0"/>
                                      <w:marTop w:val="0"/>
                                      <w:marBottom w:val="0"/>
                                      <w:divBdr>
                                        <w:top w:val="none" w:sz="0" w:space="0" w:color="auto"/>
                                        <w:left w:val="none" w:sz="0" w:space="0" w:color="auto"/>
                                        <w:bottom w:val="none" w:sz="0" w:space="0" w:color="auto"/>
                                        <w:right w:val="none" w:sz="0" w:space="0" w:color="auto"/>
                                      </w:divBdr>
                                      <w:divsChild>
                                        <w:div w:id="1388869333">
                                          <w:marLeft w:val="0"/>
                                          <w:marRight w:val="0"/>
                                          <w:marTop w:val="0"/>
                                          <w:marBottom w:val="0"/>
                                          <w:divBdr>
                                            <w:top w:val="none" w:sz="0" w:space="0" w:color="auto"/>
                                            <w:left w:val="none" w:sz="0" w:space="0" w:color="auto"/>
                                            <w:bottom w:val="none" w:sz="0" w:space="0" w:color="auto"/>
                                            <w:right w:val="none" w:sz="0" w:space="0" w:color="auto"/>
                                          </w:divBdr>
                                        </w:div>
                                      </w:divsChild>
                                    </w:div>
                                    <w:div w:id="1711419156">
                                      <w:marLeft w:val="0"/>
                                      <w:marRight w:val="0"/>
                                      <w:marTop w:val="0"/>
                                      <w:marBottom w:val="0"/>
                                      <w:divBdr>
                                        <w:top w:val="none" w:sz="0" w:space="0" w:color="auto"/>
                                        <w:left w:val="none" w:sz="0" w:space="0" w:color="auto"/>
                                        <w:bottom w:val="none" w:sz="0" w:space="0" w:color="auto"/>
                                        <w:right w:val="none" w:sz="0" w:space="0" w:color="auto"/>
                                      </w:divBdr>
                                      <w:divsChild>
                                        <w:div w:id="1362513818">
                                          <w:marLeft w:val="0"/>
                                          <w:marRight w:val="0"/>
                                          <w:marTop w:val="0"/>
                                          <w:marBottom w:val="0"/>
                                          <w:divBdr>
                                            <w:top w:val="none" w:sz="0" w:space="0" w:color="auto"/>
                                            <w:left w:val="none" w:sz="0" w:space="0" w:color="auto"/>
                                            <w:bottom w:val="none" w:sz="0" w:space="0" w:color="auto"/>
                                            <w:right w:val="none" w:sz="0" w:space="0" w:color="auto"/>
                                          </w:divBdr>
                                        </w:div>
                                      </w:divsChild>
                                    </w:div>
                                    <w:div w:id="2130736745">
                                      <w:marLeft w:val="0"/>
                                      <w:marRight w:val="0"/>
                                      <w:marTop w:val="0"/>
                                      <w:marBottom w:val="0"/>
                                      <w:divBdr>
                                        <w:top w:val="none" w:sz="0" w:space="0" w:color="auto"/>
                                        <w:left w:val="none" w:sz="0" w:space="0" w:color="auto"/>
                                        <w:bottom w:val="none" w:sz="0" w:space="0" w:color="auto"/>
                                        <w:right w:val="none" w:sz="0" w:space="0" w:color="auto"/>
                                      </w:divBdr>
                                      <w:divsChild>
                                        <w:div w:id="639728165">
                                          <w:marLeft w:val="0"/>
                                          <w:marRight w:val="0"/>
                                          <w:marTop w:val="0"/>
                                          <w:marBottom w:val="0"/>
                                          <w:divBdr>
                                            <w:top w:val="none" w:sz="0" w:space="0" w:color="auto"/>
                                            <w:left w:val="none" w:sz="0" w:space="0" w:color="auto"/>
                                            <w:bottom w:val="none" w:sz="0" w:space="0" w:color="auto"/>
                                            <w:right w:val="none" w:sz="0" w:space="0" w:color="auto"/>
                                          </w:divBdr>
                                        </w:div>
                                      </w:divsChild>
                                    </w:div>
                                    <w:div w:id="1187914446">
                                      <w:marLeft w:val="0"/>
                                      <w:marRight w:val="0"/>
                                      <w:marTop w:val="0"/>
                                      <w:marBottom w:val="0"/>
                                      <w:divBdr>
                                        <w:top w:val="none" w:sz="0" w:space="0" w:color="auto"/>
                                        <w:left w:val="none" w:sz="0" w:space="0" w:color="auto"/>
                                        <w:bottom w:val="none" w:sz="0" w:space="0" w:color="auto"/>
                                        <w:right w:val="none" w:sz="0" w:space="0" w:color="auto"/>
                                      </w:divBdr>
                                      <w:divsChild>
                                        <w:div w:id="1178157382">
                                          <w:marLeft w:val="0"/>
                                          <w:marRight w:val="0"/>
                                          <w:marTop w:val="0"/>
                                          <w:marBottom w:val="0"/>
                                          <w:divBdr>
                                            <w:top w:val="none" w:sz="0" w:space="0" w:color="auto"/>
                                            <w:left w:val="none" w:sz="0" w:space="0" w:color="auto"/>
                                            <w:bottom w:val="none" w:sz="0" w:space="0" w:color="auto"/>
                                            <w:right w:val="none" w:sz="0" w:space="0" w:color="auto"/>
                                          </w:divBdr>
                                        </w:div>
                                      </w:divsChild>
                                    </w:div>
                                    <w:div w:id="1628126514">
                                      <w:marLeft w:val="0"/>
                                      <w:marRight w:val="0"/>
                                      <w:marTop w:val="0"/>
                                      <w:marBottom w:val="0"/>
                                      <w:divBdr>
                                        <w:top w:val="none" w:sz="0" w:space="0" w:color="auto"/>
                                        <w:left w:val="none" w:sz="0" w:space="0" w:color="auto"/>
                                        <w:bottom w:val="none" w:sz="0" w:space="0" w:color="auto"/>
                                        <w:right w:val="none" w:sz="0" w:space="0" w:color="auto"/>
                                      </w:divBdr>
                                      <w:divsChild>
                                        <w:div w:id="1277256580">
                                          <w:marLeft w:val="0"/>
                                          <w:marRight w:val="0"/>
                                          <w:marTop w:val="0"/>
                                          <w:marBottom w:val="0"/>
                                          <w:divBdr>
                                            <w:top w:val="none" w:sz="0" w:space="0" w:color="auto"/>
                                            <w:left w:val="none" w:sz="0" w:space="0" w:color="auto"/>
                                            <w:bottom w:val="none" w:sz="0" w:space="0" w:color="auto"/>
                                            <w:right w:val="none" w:sz="0" w:space="0" w:color="auto"/>
                                          </w:divBdr>
                                        </w:div>
                                      </w:divsChild>
                                    </w:div>
                                    <w:div w:id="456333396">
                                      <w:marLeft w:val="0"/>
                                      <w:marRight w:val="0"/>
                                      <w:marTop w:val="0"/>
                                      <w:marBottom w:val="0"/>
                                      <w:divBdr>
                                        <w:top w:val="none" w:sz="0" w:space="0" w:color="auto"/>
                                        <w:left w:val="none" w:sz="0" w:space="0" w:color="auto"/>
                                        <w:bottom w:val="none" w:sz="0" w:space="0" w:color="auto"/>
                                        <w:right w:val="none" w:sz="0" w:space="0" w:color="auto"/>
                                      </w:divBdr>
                                      <w:divsChild>
                                        <w:div w:id="887689438">
                                          <w:marLeft w:val="0"/>
                                          <w:marRight w:val="0"/>
                                          <w:marTop w:val="0"/>
                                          <w:marBottom w:val="0"/>
                                          <w:divBdr>
                                            <w:top w:val="none" w:sz="0" w:space="0" w:color="auto"/>
                                            <w:left w:val="none" w:sz="0" w:space="0" w:color="auto"/>
                                            <w:bottom w:val="none" w:sz="0" w:space="0" w:color="auto"/>
                                            <w:right w:val="none" w:sz="0" w:space="0" w:color="auto"/>
                                          </w:divBdr>
                                        </w:div>
                                      </w:divsChild>
                                    </w:div>
                                    <w:div w:id="1273320130">
                                      <w:marLeft w:val="0"/>
                                      <w:marRight w:val="0"/>
                                      <w:marTop w:val="0"/>
                                      <w:marBottom w:val="0"/>
                                      <w:divBdr>
                                        <w:top w:val="none" w:sz="0" w:space="0" w:color="auto"/>
                                        <w:left w:val="none" w:sz="0" w:space="0" w:color="auto"/>
                                        <w:bottom w:val="none" w:sz="0" w:space="0" w:color="auto"/>
                                        <w:right w:val="none" w:sz="0" w:space="0" w:color="auto"/>
                                      </w:divBdr>
                                      <w:divsChild>
                                        <w:div w:id="1656882258">
                                          <w:marLeft w:val="0"/>
                                          <w:marRight w:val="0"/>
                                          <w:marTop w:val="0"/>
                                          <w:marBottom w:val="0"/>
                                          <w:divBdr>
                                            <w:top w:val="none" w:sz="0" w:space="0" w:color="auto"/>
                                            <w:left w:val="none" w:sz="0" w:space="0" w:color="auto"/>
                                            <w:bottom w:val="none" w:sz="0" w:space="0" w:color="auto"/>
                                            <w:right w:val="none" w:sz="0" w:space="0" w:color="auto"/>
                                          </w:divBdr>
                                        </w:div>
                                      </w:divsChild>
                                    </w:div>
                                    <w:div w:id="36973415">
                                      <w:marLeft w:val="0"/>
                                      <w:marRight w:val="0"/>
                                      <w:marTop w:val="0"/>
                                      <w:marBottom w:val="0"/>
                                      <w:divBdr>
                                        <w:top w:val="none" w:sz="0" w:space="0" w:color="auto"/>
                                        <w:left w:val="none" w:sz="0" w:space="0" w:color="auto"/>
                                        <w:bottom w:val="none" w:sz="0" w:space="0" w:color="auto"/>
                                        <w:right w:val="none" w:sz="0" w:space="0" w:color="auto"/>
                                      </w:divBdr>
                                      <w:divsChild>
                                        <w:div w:id="1946384689">
                                          <w:marLeft w:val="0"/>
                                          <w:marRight w:val="0"/>
                                          <w:marTop w:val="0"/>
                                          <w:marBottom w:val="0"/>
                                          <w:divBdr>
                                            <w:top w:val="none" w:sz="0" w:space="0" w:color="auto"/>
                                            <w:left w:val="none" w:sz="0" w:space="0" w:color="auto"/>
                                            <w:bottom w:val="none" w:sz="0" w:space="0" w:color="auto"/>
                                            <w:right w:val="none" w:sz="0" w:space="0" w:color="auto"/>
                                          </w:divBdr>
                                        </w:div>
                                      </w:divsChild>
                                    </w:div>
                                    <w:div w:id="1722942732">
                                      <w:marLeft w:val="0"/>
                                      <w:marRight w:val="0"/>
                                      <w:marTop w:val="0"/>
                                      <w:marBottom w:val="0"/>
                                      <w:divBdr>
                                        <w:top w:val="none" w:sz="0" w:space="0" w:color="auto"/>
                                        <w:left w:val="none" w:sz="0" w:space="0" w:color="auto"/>
                                        <w:bottom w:val="none" w:sz="0" w:space="0" w:color="auto"/>
                                        <w:right w:val="none" w:sz="0" w:space="0" w:color="auto"/>
                                      </w:divBdr>
                                      <w:divsChild>
                                        <w:div w:id="717046358">
                                          <w:marLeft w:val="0"/>
                                          <w:marRight w:val="0"/>
                                          <w:marTop w:val="0"/>
                                          <w:marBottom w:val="0"/>
                                          <w:divBdr>
                                            <w:top w:val="none" w:sz="0" w:space="0" w:color="auto"/>
                                            <w:left w:val="none" w:sz="0" w:space="0" w:color="auto"/>
                                            <w:bottom w:val="none" w:sz="0" w:space="0" w:color="auto"/>
                                            <w:right w:val="none" w:sz="0" w:space="0" w:color="auto"/>
                                          </w:divBdr>
                                        </w:div>
                                      </w:divsChild>
                                    </w:div>
                                    <w:div w:id="1928036152">
                                      <w:marLeft w:val="0"/>
                                      <w:marRight w:val="0"/>
                                      <w:marTop w:val="0"/>
                                      <w:marBottom w:val="0"/>
                                      <w:divBdr>
                                        <w:top w:val="none" w:sz="0" w:space="0" w:color="auto"/>
                                        <w:left w:val="none" w:sz="0" w:space="0" w:color="auto"/>
                                        <w:bottom w:val="none" w:sz="0" w:space="0" w:color="auto"/>
                                        <w:right w:val="none" w:sz="0" w:space="0" w:color="auto"/>
                                      </w:divBdr>
                                      <w:divsChild>
                                        <w:div w:id="684015093">
                                          <w:marLeft w:val="0"/>
                                          <w:marRight w:val="0"/>
                                          <w:marTop w:val="0"/>
                                          <w:marBottom w:val="0"/>
                                          <w:divBdr>
                                            <w:top w:val="none" w:sz="0" w:space="0" w:color="auto"/>
                                            <w:left w:val="none" w:sz="0" w:space="0" w:color="auto"/>
                                            <w:bottom w:val="none" w:sz="0" w:space="0" w:color="auto"/>
                                            <w:right w:val="none" w:sz="0" w:space="0" w:color="auto"/>
                                          </w:divBdr>
                                        </w:div>
                                      </w:divsChild>
                                    </w:div>
                                    <w:div w:id="1070152712">
                                      <w:marLeft w:val="0"/>
                                      <w:marRight w:val="0"/>
                                      <w:marTop w:val="0"/>
                                      <w:marBottom w:val="0"/>
                                      <w:divBdr>
                                        <w:top w:val="none" w:sz="0" w:space="0" w:color="auto"/>
                                        <w:left w:val="none" w:sz="0" w:space="0" w:color="auto"/>
                                        <w:bottom w:val="none" w:sz="0" w:space="0" w:color="auto"/>
                                        <w:right w:val="none" w:sz="0" w:space="0" w:color="auto"/>
                                      </w:divBdr>
                                      <w:divsChild>
                                        <w:div w:id="1127745031">
                                          <w:marLeft w:val="0"/>
                                          <w:marRight w:val="0"/>
                                          <w:marTop w:val="0"/>
                                          <w:marBottom w:val="0"/>
                                          <w:divBdr>
                                            <w:top w:val="none" w:sz="0" w:space="0" w:color="auto"/>
                                            <w:left w:val="none" w:sz="0" w:space="0" w:color="auto"/>
                                            <w:bottom w:val="none" w:sz="0" w:space="0" w:color="auto"/>
                                            <w:right w:val="none" w:sz="0" w:space="0" w:color="auto"/>
                                          </w:divBdr>
                                        </w:div>
                                      </w:divsChild>
                                    </w:div>
                                    <w:div w:id="431559122">
                                      <w:marLeft w:val="0"/>
                                      <w:marRight w:val="0"/>
                                      <w:marTop w:val="0"/>
                                      <w:marBottom w:val="0"/>
                                      <w:divBdr>
                                        <w:top w:val="none" w:sz="0" w:space="0" w:color="auto"/>
                                        <w:left w:val="none" w:sz="0" w:space="0" w:color="auto"/>
                                        <w:bottom w:val="none" w:sz="0" w:space="0" w:color="auto"/>
                                        <w:right w:val="none" w:sz="0" w:space="0" w:color="auto"/>
                                      </w:divBdr>
                                      <w:divsChild>
                                        <w:div w:id="484861092">
                                          <w:marLeft w:val="0"/>
                                          <w:marRight w:val="0"/>
                                          <w:marTop w:val="0"/>
                                          <w:marBottom w:val="0"/>
                                          <w:divBdr>
                                            <w:top w:val="none" w:sz="0" w:space="0" w:color="auto"/>
                                            <w:left w:val="none" w:sz="0" w:space="0" w:color="auto"/>
                                            <w:bottom w:val="none" w:sz="0" w:space="0" w:color="auto"/>
                                            <w:right w:val="none" w:sz="0" w:space="0" w:color="auto"/>
                                          </w:divBdr>
                                        </w:div>
                                      </w:divsChild>
                                    </w:div>
                                    <w:div w:id="1354962645">
                                      <w:marLeft w:val="0"/>
                                      <w:marRight w:val="0"/>
                                      <w:marTop w:val="0"/>
                                      <w:marBottom w:val="0"/>
                                      <w:divBdr>
                                        <w:top w:val="none" w:sz="0" w:space="0" w:color="auto"/>
                                        <w:left w:val="none" w:sz="0" w:space="0" w:color="auto"/>
                                        <w:bottom w:val="none" w:sz="0" w:space="0" w:color="auto"/>
                                        <w:right w:val="none" w:sz="0" w:space="0" w:color="auto"/>
                                      </w:divBdr>
                                      <w:divsChild>
                                        <w:div w:id="969097086">
                                          <w:marLeft w:val="0"/>
                                          <w:marRight w:val="0"/>
                                          <w:marTop w:val="0"/>
                                          <w:marBottom w:val="0"/>
                                          <w:divBdr>
                                            <w:top w:val="none" w:sz="0" w:space="0" w:color="auto"/>
                                            <w:left w:val="none" w:sz="0" w:space="0" w:color="auto"/>
                                            <w:bottom w:val="none" w:sz="0" w:space="0" w:color="auto"/>
                                            <w:right w:val="none" w:sz="0" w:space="0" w:color="auto"/>
                                          </w:divBdr>
                                        </w:div>
                                      </w:divsChild>
                                    </w:div>
                                    <w:div w:id="776365327">
                                      <w:marLeft w:val="0"/>
                                      <w:marRight w:val="0"/>
                                      <w:marTop w:val="0"/>
                                      <w:marBottom w:val="0"/>
                                      <w:divBdr>
                                        <w:top w:val="none" w:sz="0" w:space="0" w:color="auto"/>
                                        <w:left w:val="none" w:sz="0" w:space="0" w:color="auto"/>
                                        <w:bottom w:val="none" w:sz="0" w:space="0" w:color="auto"/>
                                        <w:right w:val="none" w:sz="0" w:space="0" w:color="auto"/>
                                      </w:divBdr>
                                      <w:divsChild>
                                        <w:div w:id="1825244371">
                                          <w:marLeft w:val="0"/>
                                          <w:marRight w:val="0"/>
                                          <w:marTop w:val="0"/>
                                          <w:marBottom w:val="0"/>
                                          <w:divBdr>
                                            <w:top w:val="none" w:sz="0" w:space="0" w:color="auto"/>
                                            <w:left w:val="none" w:sz="0" w:space="0" w:color="auto"/>
                                            <w:bottom w:val="none" w:sz="0" w:space="0" w:color="auto"/>
                                            <w:right w:val="none" w:sz="0" w:space="0" w:color="auto"/>
                                          </w:divBdr>
                                        </w:div>
                                      </w:divsChild>
                                    </w:div>
                                    <w:div w:id="1186673165">
                                      <w:marLeft w:val="0"/>
                                      <w:marRight w:val="0"/>
                                      <w:marTop w:val="0"/>
                                      <w:marBottom w:val="0"/>
                                      <w:divBdr>
                                        <w:top w:val="none" w:sz="0" w:space="0" w:color="auto"/>
                                        <w:left w:val="none" w:sz="0" w:space="0" w:color="auto"/>
                                        <w:bottom w:val="none" w:sz="0" w:space="0" w:color="auto"/>
                                        <w:right w:val="none" w:sz="0" w:space="0" w:color="auto"/>
                                      </w:divBdr>
                                      <w:divsChild>
                                        <w:div w:id="580142880">
                                          <w:marLeft w:val="0"/>
                                          <w:marRight w:val="0"/>
                                          <w:marTop w:val="0"/>
                                          <w:marBottom w:val="0"/>
                                          <w:divBdr>
                                            <w:top w:val="none" w:sz="0" w:space="0" w:color="auto"/>
                                            <w:left w:val="none" w:sz="0" w:space="0" w:color="auto"/>
                                            <w:bottom w:val="none" w:sz="0" w:space="0" w:color="auto"/>
                                            <w:right w:val="none" w:sz="0" w:space="0" w:color="auto"/>
                                          </w:divBdr>
                                        </w:div>
                                      </w:divsChild>
                                    </w:div>
                                    <w:div w:id="1495299355">
                                      <w:marLeft w:val="0"/>
                                      <w:marRight w:val="0"/>
                                      <w:marTop w:val="0"/>
                                      <w:marBottom w:val="0"/>
                                      <w:divBdr>
                                        <w:top w:val="none" w:sz="0" w:space="0" w:color="auto"/>
                                        <w:left w:val="none" w:sz="0" w:space="0" w:color="auto"/>
                                        <w:bottom w:val="none" w:sz="0" w:space="0" w:color="auto"/>
                                        <w:right w:val="none" w:sz="0" w:space="0" w:color="auto"/>
                                      </w:divBdr>
                                      <w:divsChild>
                                        <w:div w:id="562790114">
                                          <w:marLeft w:val="0"/>
                                          <w:marRight w:val="0"/>
                                          <w:marTop w:val="0"/>
                                          <w:marBottom w:val="0"/>
                                          <w:divBdr>
                                            <w:top w:val="none" w:sz="0" w:space="0" w:color="auto"/>
                                            <w:left w:val="none" w:sz="0" w:space="0" w:color="auto"/>
                                            <w:bottom w:val="none" w:sz="0" w:space="0" w:color="auto"/>
                                            <w:right w:val="none" w:sz="0" w:space="0" w:color="auto"/>
                                          </w:divBdr>
                                        </w:div>
                                      </w:divsChild>
                                    </w:div>
                                    <w:div w:id="1543251024">
                                      <w:marLeft w:val="0"/>
                                      <w:marRight w:val="0"/>
                                      <w:marTop w:val="0"/>
                                      <w:marBottom w:val="0"/>
                                      <w:divBdr>
                                        <w:top w:val="none" w:sz="0" w:space="0" w:color="auto"/>
                                        <w:left w:val="none" w:sz="0" w:space="0" w:color="auto"/>
                                        <w:bottom w:val="none" w:sz="0" w:space="0" w:color="auto"/>
                                        <w:right w:val="none" w:sz="0" w:space="0" w:color="auto"/>
                                      </w:divBdr>
                                      <w:divsChild>
                                        <w:div w:id="1239170645">
                                          <w:marLeft w:val="0"/>
                                          <w:marRight w:val="0"/>
                                          <w:marTop w:val="0"/>
                                          <w:marBottom w:val="0"/>
                                          <w:divBdr>
                                            <w:top w:val="none" w:sz="0" w:space="0" w:color="auto"/>
                                            <w:left w:val="none" w:sz="0" w:space="0" w:color="auto"/>
                                            <w:bottom w:val="none" w:sz="0" w:space="0" w:color="auto"/>
                                            <w:right w:val="none" w:sz="0" w:space="0" w:color="auto"/>
                                          </w:divBdr>
                                        </w:div>
                                      </w:divsChild>
                                    </w:div>
                                    <w:div w:id="933048895">
                                      <w:marLeft w:val="0"/>
                                      <w:marRight w:val="0"/>
                                      <w:marTop w:val="0"/>
                                      <w:marBottom w:val="0"/>
                                      <w:divBdr>
                                        <w:top w:val="none" w:sz="0" w:space="0" w:color="auto"/>
                                        <w:left w:val="none" w:sz="0" w:space="0" w:color="auto"/>
                                        <w:bottom w:val="none" w:sz="0" w:space="0" w:color="auto"/>
                                        <w:right w:val="none" w:sz="0" w:space="0" w:color="auto"/>
                                      </w:divBdr>
                                      <w:divsChild>
                                        <w:div w:id="303701586">
                                          <w:marLeft w:val="0"/>
                                          <w:marRight w:val="0"/>
                                          <w:marTop w:val="0"/>
                                          <w:marBottom w:val="0"/>
                                          <w:divBdr>
                                            <w:top w:val="none" w:sz="0" w:space="0" w:color="auto"/>
                                            <w:left w:val="none" w:sz="0" w:space="0" w:color="auto"/>
                                            <w:bottom w:val="none" w:sz="0" w:space="0" w:color="auto"/>
                                            <w:right w:val="none" w:sz="0" w:space="0" w:color="auto"/>
                                          </w:divBdr>
                                        </w:div>
                                      </w:divsChild>
                                    </w:div>
                                    <w:div w:id="1198084738">
                                      <w:marLeft w:val="0"/>
                                      <w:marRight w:val="0"/>
                                      <w:marTop w:val="0"/>
                                      <w:marBottom w:val="0"/>
                                      <w:divBdr>
                                        <w:top w:val="none" w:sz="0" w:space="0" w:color="auto"/>
                                        <w:left w:val="none" w:sz="0" w:space="0" w:color="auto"/>
                                        <w:bottom w:val="none" w:sz="0" w:space="0" w:color="auto"/>
                                        <w:right w:val="none" w:sz="0" w:space="0" w:color="auto"/>
                                      </w:divBdr>
                                      <w:divsChild>
                                        <w:div w:id="991639784">
                                          <w:marLeft w:val="0"/>
                                          <w:marRight w:val="0"/>
                                          <w:marTop w:val="0"/>
                                          <w:marBottom w:val="0"/>
                                          <w:divBdr>
                                            <w:top w:val="none" w:sz="0" w:space="0" w:color="auto"/>
                                            <w:left w:val="none" w:sz="0" w:space="0" w:color="auto"/>
                                            <w:bottom w:val="none" w:sz="0" w:space="0" w:color="auto"/>
                                            <w:right w:val="none" w:sz="0" w:space="0" w:color="auto"/>
                                          </w:divBdr>
                                        </w:div>
                                      </w:divsChild>
                                    </w:div>
                                    <w:div w:id="1513761485">
                                      <w:marLeft w:val="0"/>
                                      <w:marRight w:val="0"/>
                                      <w:marTop w:val="0"/>
                                      <w:marBottom w:val="0"/>
                                      <w:divBdr>
                                        <w:top w:val="none" w:sz="0" w:space="0" w:color="auto"/>
                                        <w:left w:val="none" w:sz="0" w:space="0" w:color="auto"/>
                                        <w:bottom w:val="none" w:sz="0" w:space="0" w:color="auto"/>
                                        <w:right w:val="none" w:sz="0" w:space="0" w:color="auto"/>
                                      </w:divBdr>
                                      <w:divsChild>
                                        <w:div w:id="1529952943">
                                          <w:marLeft w:val="0"/>
                                          <w:marRight w:val="0"/>
                                          <w:marTop w:val="0"/>
                                          <w:marBottom w:val="0"/>
                                          <w:divBdr>
                                            <w:top w:val="none" w:sz="0" w:space="0" w:color="auto"/>
                                            <w:left w:val="none" w:sz="0" w:space="0" w:color="auto"/>
                                            <w:bottom w:val="none" w:sz="0" w:space="0" w:color="auto"/>
                                            <w:right w:val="none" w:sz="0" w:space="0" w:color="auto"/>
                                          </w:divBdr>
                                        </w:div>
                                      </w:divsChild>
                                    </w:div>
                                    <w:div w:id="800465093">
                                      <w:marLeft w:val="0"/>
                                      <w:marRight w:val="0"/>
                                      <w:marTop w:val="0"/>
                                      <w:marBottom w:val="0"/>
                                      <w:divBdr>
                                        <w:top w:val="none" w:sz="0" w:space="0" w:color="auto"/>
                                        <w:left w:val="none" w:sz="0" w:space="0" w:color="auto"/>
                                        <w:bottom w:val="none" w:sz="0" w:space="0" w:color="auto"/>
                                        <w:right w:val="none" w:sz="0" w:space="0" w:color="auto"/>
                                      </w:divBdr>
                                      <w:divsChild>
                                        <w:div w:id="384764686">
                                          <w:marLeft w:val="0"/>
                                          <w:marRight w:val="0"/>
                                          <w:marTop w:val="0"/>
                                          <w:marBottom w:val="0"/>
                                          <w:divBdr>
                                            <w:top w:val="none" w:sz="0" w:space="0" w:color="auto"/>
                                            <w:left w:val="none" w:sz="0" w:space="0" w:color="auto"/>
                                            <w:bottom w:val="none" w:sz="0" w:space="0" w:color="auto"/>
                                            <w:right w:val="none" w:sz="0" w:space="0" w:color="auto"/>
                                          </w:divBdr>
                                        </w:div>
                                      </w:divsChild>
                                    </w:div>
                                    <w:div w:id="1250890061">
                                      <w:marLeft w:val="0"/>
                                      <w:marRight w:val="0"/>
                                      <w:marTop w:val="0"/>
                                      <w:marBottom w:val="0"/>
                                      <w:divBdr>
                                        <w:top w:val="none" w:sz="0" w:space="0" w:color="auto"/>
                                        <w:left w:val="none" w:sz="0" w:space="0" w:color="auto"/>
                                        <w:bottom w:val="none" w:sz="0" w:space="0" w:color="auto"/>
                                        <w:right w:val="none" w:sz="0" w:space="0" w:color="auto"/>
                                      </w:divBdr>
                                      <w:divsChild>
                                        <w:div w:id="1038433873">
                                          <w:marLeft w:val="0"/>
                                          <w:marRight w:val="0"/>
                                          <w:marTop w:val="0"/>
                                          <w:marBottom w:val="0"/>
                                          <w:divBdr>
                                            <w:top w:val="none" w:sz="0" w:space="0" w:color="auto"/>
                                            <w:left w:val="none" w:sz="0" w:space="0" w:color="auto"/>
                                            <w:bottom w:val="none" w:sz="0" w:space="0" w:color="auto"/>
                                            <w:right w:val="none" w:sz="0" w:space="0" w:color="auto"/>
                                          </w:divBdr>
                                        </w:div>
                                      </w:divsChild>
                                    </w:div>
                                    <w:div w:id="1256287460">
                                      <w:marLeft w:val="0"/>
                                      <w:marRight w:val="0"/>
                                      <w:marTop w:val="0"/>
                                      <w:marBottom w:val="0"/>
                                      <w:divBdr>
                                        <w:top w:val="none" w:sz="0" w:space="0" w:color="auto"/>
                                        <w:left w:val="none" w:sz="0" w:space="0" w:color="auto"/>
                                        <w:bottom w:val="none" w:sz="0" w:space="0" w:color="auto"/>
                                        <w:right w:val="none" w:sz="0" w:space="0" w:color="auto"/>
                                      </w:divBdr>
                                      <w:divsChild>
                                        <w:div w:id="1144393951">
                                          <w:marLeft w:val="0"/>
                                          <w:marRight w:val="0"/>
                                          <w:marTop w:val="0"/>
                                          <w:marBottom w:val="0"/>
                                          <w:divBdr>
                                            <w:top w:val="none" w:sz="0" w:space="0" w:color="auto"/>
                                            <w:left w:val="none" w:sz="0" w:space="0" w:color="auto"/>
                                            <w:bottom w:val="none" w:sz="0" w:space="0" w:color="auto"/>
                                            <w:right w:val="none" w:sz="0" w:space="0" w:color="auto"/>
                                          </w:divBdr>
                                        </w:div>
                                      </w:divsChild>
                                    </w:div>
                                    <w:div w:id="719061872">
                                      <w:marLeft w:val="0"/>
                                      <w:marRight w:val="0"/>
                                      <w:marTop w:val="0"/>
                                      <w:marBottom w:val="0"/>
                                      <w:divBdr>
                                        <w:top w:val="none" w:sz="0" w:space="0" w:color="auto"/>
                                        <w:left w:val="none" w:sz="0" w:space="0" w:color="auto"/>
                                        <w:bottom w:val="none" w:sz="0" w:space="0" w:color="auto"/>
                                        <w:right w:val="none" w:sz="0" w:space="0" w:color="auto"/>
                                      </w:divBdr>
                                      <w:divsChild>
                                        <w:div w:id="184944682">
                                          <w:marLeft w:val="0"/>
                                          <w:marRight w:val="0"/>
                                          <w:marTop w:val="0"/>
                                          <w:marBottom w:val="0"/>
                                          <w:divBdr>
                                            <w:top w:val="none" w:sz="0" w:space="0" w:color="auto"/>
                                            <w:left w:val="none" w:sz="0" w:space="0" w:color="auto"/>
                                            <w:bottom w:val="none" w:sz="0" w:space="0" w:color="auto"/>
                                            <w:right w:val="none" w:sz="0" w:space="0" w:color="auto"/>
                                          </w:divBdr>
                                        </w:div>
                                      </w:divsChild>
                                    </w:div>
                                    <w:div w:id="560949468">
                                      <w:marLeft w:val="0"/>
                                      <w:marRight w:val="0"/>
                                      <w:marTop w:val="0"/>
                                      <w:marBottom w:val="0"/>
                                      <w:divBdr>
                                        <w:top w:val="none" w:sz="0" w:space="0" w:color="auto"/>
                                        <w:left w:val="none" w:sz="0" w:space="0" w:color="auto"/>
                                        <w:bottom w:val="none" w:sz="0" w:space="0" w:color="auto"/>
                                        <w:right w:val="none" w:sz="0" w:space="0" w:color="auto"/>
                                      </w:divBdr>
                                      <w:divsChild>
                                        <w:div w:id="1450970114">
                                          <w:marLeft w:val="0"/>
                                          <w:marRight w:val="0"/>
                                          <w:marTop w:val="0"/>
                                          <w:marBottom w:val="0"/>
                                          <w:divBdr>
                                            <w:top w:val="none" w:sz="0" w:space="0" w:color="auto"/>
                                            <w:left w:val="none" w:sz="0" w:space="0" w:color="auto"/>
                                            <w:bottom w:val="none" w:sz="0" w:space="0" w:color="auto"/>
                                            <w:right w:val="none" w:sz="0" w:space="0" w:color="auto"/>
                                          </w:divBdr>
                                        </w:div>
                                      </w:divsChild>
                                    </w:div>
                                    <w:div w:id="174466379">
                                      <w:marLeft w:val="0"/>
                                      <w:marRight w:val="0"/>
                                      <w:marTop w:val="0"/>
                                      <w:marBottom w:val="0"/>
                                      <w:divBdr>
                                        <w:top w:val="none" w:sz="0" w:space="0" w:color="auto"/>
                                        <w:left w:val="none" w:sz="0" w:space="0" w:color="auto"/>
                                        <w:bottom w:val="none" w:sz="0" w:space="0" w:color="auto"/>
                                        <w:right w:val="none" w:sz="0" w:space="0" w:color="auto"/>
                                      </w:divBdr>
                                      <w:divsChild>
                                        <w:div w:id="1588878099">
                                          <w:marLeft w:val="0"/>
                                          <w:marRight w:val="0"/>
                                          <w:marTop w:val="0"/>
                                          <w:marBottom w:val="0"/>
                                          <w:divBdr>
                                            <w:top w:val="none" w:sz="0" w:space="0" w:color="auto"/>
                                            <w:left w:val="none" w:sz="0" w:space="0" w:color="auto"/>
                                            <w:bottom w:val="none" w:sz="0" w:space="0" w:color="auto"/>
                                            <w:right w:val="none" w:sz="0" w:space="0" w:color="auto"/>
                                          </w:divBdr>
                                        </w:div>
                                      </w:divsChild>
                                    </w:div>
                                    <w:div w:id="552498788">
                                      <w:marLeft w:val="0"/>
                                      <w:marRight w:val="0"/>
                                      <w:marTop w:val="0"/>
                                      <w:marBottom w:val="0"/>
                                      <w:divBdr>
                                        <w:top w:val="none" w:sz="0" w:space="0" w:color="auto"/>
                                        <w:left w:val="none" w:sz="0" w:space="0" w:color="auto"/>
                                        <w:bottom w:val="none" w:sz="0" w:space="0" w:color="auto"/>
                                        <w:right w:val="none" w:sz="0" w:space="0" w:color="auto"/>
                                      </w:divBdr>
                                      <w:divsChild>
                                        <w:div w:id="964315002">
                                          <w:marLeft w:val="0"/>
                                          <w:marRight w:val="0"/>
                                          <w:marTop w:val="0"/>
                                          <w:marBottom w:val="0"/>
                                          <w:divBdr>
                                            <w:top w:val="none" w:sz="0" w:space="0" w:color="auto"/>
                                            <w:left w:val="none" w:sz="0" w:space="0" w:color="auto"/>
                                            <w:bottom w:val="none" w:sz="0" w:space="0" w:color="auto"/>
                                            <w:right w:val="none" w:sz="0" w:space="0" w:color="auto"/>
                                          </w:divBdr>
                                        </w:div>
                                      </w:divsChild>
                                    </w:div>
                                    <w:div w:id="959145162">
                                      <w:marLeft w:val="0"/>
                                      <w:marRight w:val="0"/>
                                      <w:marTop w:val="0"/>
                                      <w:marBottom w:val="0"/>
                                      <w:divBdr>
                                        <w:top w:val="none" w:sz="0" w:space="0" w:color="auto"/>
                                        <w:left w:val="none" w:sz="0" w:space="0" w:color="auto"/>
                                        <w:bottom w:val="none" w:sz="0" w:space="0" w:color="auto"/>
                                        <w:right w:val="none" w:sz="0" w:space="0" w:color="auto"/>
                                      </w:divBdr>
                                      <w:divsChild>
                                        <w:div w:id="226184302">
                                          <w:marLeft w:val="0"/>
                                          <w:marRight w:val="0"/>
                                          <w:marTop w:val="0"/>
                                          <w:marBottom w:val="0"/>
                                          <w:divBdr>
                                            <w:top w:val="none" w:sz="0" w:space="0" w:color="auto"/>
                                            <w:left w:val="none" w:sz="0" w:space="0" w:color="auto"/>
                                            <w:bottom w:val="none" w:sz="0" w:space="0" w:color="auto"/>
                                            <w:right w:val="none" w:sz="0" w:space="0" w:color="auto"/>
                                          </w:divBdr>
                                        </w:div>
                                      </w:divsChild>
                                    </w:div>
                                    <w:div w:id="388069253">
                                      <w:marLeft w:val="0"/>
                                      <w:marRight w:val="0"/>
                                      <w:marTop w:val="0"/>
                                      <w:marBottom w:val="0"/>
                                      <w:divBdr>
                                        <w:top w:val="none" w:sz="0" w:space="0" w:color="auto"/>
                                        <w:left w:val="none" w:sz="0" w:space="0" w:color="auto"/>
                                        <w:bottom w:val="none" w:sz="0" w:space="0" w:color="auto"/>
                                        <w:right w:val="none" w:sz="0" w:space="0" w:color="auto"/>
                                      </w:divBdr>
                                      <w:divsChild>
                                        <w:div w:id="87277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656517">
                      <w:marLeft w:val="0"/>
                      <w:marRight w:val="0"/>
                      <w:marTop w:val="0"/>
                      <w:marBottom w:val="0"/>
                      <w:divBdr>
                        <w:top w:val="none" w:sz="0" w:space="0" w:color="auto"/>
                        <w:left w:val="none" w:sz="0" w:space="0" w:color="auto"/>
                        <w:bottom w:val="none" w:sz="0" w:space="0" w:color="auto"/>
                        <w:right w:val="none" w:sz="0" w:space="0" w:color="auto"/>
                      </w:divBdr>
                      <w:divsChild>
                        <w:div w:id="1691445205">
                          <w:marLeft w:val="0"/>
                          <w:marRight w:val="0"/>
                          <w:marTop w:val="0"/>
                          <w:marBottom w:val="0"/>
                          <w:divBdr>
                            <w:top w:val="none" w:sz="0" w:space="0" w:color="auto"/>
                            <w:left w:val="none" w:sz="0" w:space="0" w:color="auto"/>
                            <w:bottom w:val="none" w:sz="0" w:space="0" w:color="auto"/>
                            <w:right w:val="none" w:sz="0" w:space="0" w:color="auto"/>
                          </w:divBdr>
                          <w:divsChild>
                            <w:div w:id="1266234457">
                              <w:marLeft w:val="0"/>
                              <w:marRight w:val="0"/>
                              <w:marTop w:val="0"/>
                              <w:marBottom w:val="0"/>
                              <w:divBdr>
                                <w:top w:val="none" w:sz="0" w:space="0" w:color="auto"/>
                                <w:left w:val="none" w:sz="0" w:space="0" w:color="auto"/>
                                <w:bottom w:val="none" w:sz="0" w:space="0" w:color="auto"/>
                                <w:right w:val="none" w:sz="0" w:space="0" w:color="auto"/>
                              </w:divBdr>
                              <w:divsChild>
                                <w:div w:id="1424498158">
                                  <w:marLeft w:val="0"/>
                                  <w:marRight w:val="0"/>
                                  <w:marTop w:val="0"/>
                                  <w:marBottom w:val="0"/>
                                  <w:divBdr>
                                    <w:top w:val="none" w:sz="0" w:space="0" w:color="auto"/>
                                    <w:left w:val="none" w:sz="0" w:space="0" w:color="auto"/>
                                    <w:bottom w:val="none" w:sz="0" w:space="0" w:color="auto"/>
                                    <w:right w:val="none" w:sz="0" w:space="0" w:color="auto"/>
                                  </w:divBdr>
                                  <w:divsChild>
                                    <w:div w:id="1066882166">
                                      <w:marLeft w:val="0"/>
                                      <w:marRight w:val="0"/>
                                      <w:marTop w:val="0"/>
                                      <w:marBottom w:val="0"/>
                                      <w:divBdr>
                                        <w:top w:val="none" w:sz="0" w:space="0" w:color="auto"/>
                                        <w:left w:val="none" w:sz="0" w:space="0" w:color="auto"/>
                                        <w:bottom w:val="none" w:sz="0" w:space="0" w:color="auto"/>
                                        <w:right w:val="none" w:sz="0" w:space="0" w:color="auto"/>
                                      </w:divBdr>
                                      <w:divsChild>
                                        <w:div w:id="1670713170">
                                          <w:marLeft w:val="0"/>
                                          <w:marRight w:val="0"/>
                                          <w:marTop w:val="0"/>
                                          <w:marBottom w:val="0"/>
                                          <w:divBdr>
                                            <w:top w:val="none" w:sz="0" w:space="0" w:color="auto"/>
                                            <w:left w:val="none" w:sz="0" w:space="0" w:color="auto"/>
                                            <w:bottom w:val="none" w:sz="0" w:space="0" w:color="auto"/>
                                            <w:right w:val="none" w:sz="0" w:space="0" w:color="auto"/>
                                          </w:divBdr>
                                          <w:divsChild>
                                            <w:div w:id="148165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0679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29</Pages>
  <Words>8516</Words>
  <Characters>48545</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Татьяна</cp:lastModifiedBy>
  <cp:revision>3</cp:revision>
  <dcterms:created xsi:type="dcterms:W3CDTF">2023-09-06T11:58:00Z</dcterms:created>
  <dcterms:modified xsi:type="dcterms:W3CDTF">2023-09-07T12:32:00Z</dcterms:modified>
</cp:coreProperties>
</file>